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1C" w:rsidRDefault="0045401C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7B527" wp14:editId="762D96D2">
            <wp:simplePos x="0" y="0"/>
            <wp:positionH relativeFrom="column">
              <wp:posOffset>5332576</wp:posOffset>
            </wp:positionH>
            <wp:positionV relativeFrom="paragraph">
              <wp:posOffset>-498848</wp:posOffset>
            </wp:positionV>
            <wp:extent cx="929768" cy="857137"/>
            <wp:effectExtent l="0" t="0" r="381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8" cy="85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 w:rsidRPr="00DA09E0">
        <w:rPr>
          <w:rFonts w:cs="Arial"/>
          <w:b/>
          <w:iCs/>
          <w:sz w:val="22"/>
          <w:szCs w:val="22"/>
        </w:rPr>
        <w:t>ELR GP Federation Ltd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 w:rsidRPr="00DA09E0">
        <w:rPr>
          <w:rFonts w:cs="Arial"/>
          <w:b/>
          <w:iCs/>
          <w:sz w:val="22"/>
          <w:szCs w:val="22"/>
        </w:rPr>
        <w:t xml:space="preserve">Chief Operating Officer Report – </w:t>
      </w:r>
      <w:r w:rsidR="000D5646">
        <w:rPr>
          <w:rFonts w:cs="Arial"/>
          <w:b/>
          <w:iCs/>
          <w:sz w:val="22"/>
          <w:szCs w:val="22"/>
        </w:rPr>
        <w:t>February</w:t>
      </w:r>
      <w:r w:rsidRPr="00DA09E0">
        <w:rPr>
          <w:rFonts w:cs="Arial"/>
          <w:b/>
          <w:iCs/>
          <w:sz w:val="22"/>
          <w:szCs w:val="22"/>
        </w:rPr>
        <w:t xml:space="preserve"> 2017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b/>
          <w:sz w:val="22"/>
          <w:szCs w:val="22"/>
          <w:u w:val="single"/>
        </w:rPr>
      </w:pPr>
      <w:r w:rsidRPr="00DA09E0">
        <w:rPr>
          <w:rFonts w:cs="Arial"/>
          <w:b/>
          <w:iCs/>
          <w:sz w:val="22"/>
          <w:szCs w:val="22"/>
          <w:u w:val="single"/>
        </w:rPr>
        <w:t>Work plan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The work plan has been updated and is included in the Board pack for comment.  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Key projects updates are listed below;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A09E0">
        <w:rPr>
          <w:rFonts w:cs="Arial"/>
          <w:b/>
          <w:sz w:val="22"/>
          <w:szCs w:val="22"/>
        </w:rPr>
        <w:t>(a) Urgent Care &amp; Home Visiting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The </w:t>
      </w:r>
      <w:r w:rsidR="00B824BF">
        <w:rPr>
          <w:rFonts w:cs="Arial"/>
          <w:sz w:val="22"/>
          <w:szCs w:val="22"/>
        </w:rPr>
        <w:t xml:space="preserve">DHU led </w:t>
      </w:r>
      <w:r w:rsidRPr="00DA09E0">
        <w:rPr>
          <w:rFonts w:cs="Arial"/>
          <w:sz w:val="22"/>
          <w:szCs w:val="22"/>
        </w:rPr>
        <w:t xml:space="preserve">consortium bid </w:t>
      </w:r>
      <w:r w:rsidR="00B824BF">
        <w:rPr>
          <w:rFonts w:cs="Arial"/>
          <w:sz w:val="22"/>
          <w:szCs w:val="22"/>
        </w:rPr>
        <w:t xml:space="preserve">for Urgent Care services in </w:t>
      </w:r>
      <w:r w:rsidRPr="00DA09E0">
        <w:rPr>
          <w:rFonts w:cs="Arial"/>
          <w:sz w:val="22"/>
          <w:szCs w:val="22"/>
        </w:rPr>
        <w:t xml:space="preserve">West </w:t>
      </w:r>
      <w:proofErr w:type="spellStart"/>
      <w:r w:rsidRPr="00DA09E0">
        <w:rPr>
          <w:rFonts w:cs="Arial"/>
          <w:sz w:val="22"/>
          <w:szCs w:val="22"/>
        </w:rPr>
        <w:t>Leics</w:t>
      </w:r>
      <w:proofErr w:type="spellEnd"/>
      <w:r w:rsidRPr="00DA09E0">
        <w:rPr>
          <w:rFonts w:cs="Arial"/>
          <w:sz w:val="22"/>
          <w:szCs w:val="22"/>
        </w:rPr>
        <w:t xml:space="preserve"> and the Home Vis</w:t>
      </w:r>
      <w:r w:rsidR="00B824BF">
        <w:rPr>
          <w:rFonts w:cs="Arial"/>
          <w:sz w:val="22"/>
          <w:szCs w:val="22"/>
        </w:rPr>
        <w:t>iting Service has been successful</w:t>
      </w:r>
      <w:r w:rsidRPr="00DA09E0">
        <w:rPr>
          <w:rFonts w:cs="Arial"/>
          <w:sz w:val="22"/>
          <w:szCs w:val="22"/>
        </w:rPr>
        <w:t xml:space="preserve">.   </w:t>
      </w:r>
    </w:p>
    <w:p w:rsidR="00DA09E0" w:rsidRPr="00B824BF" w:rsidRDefault="00DA09E0" w:rsidP="00B82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 w:rsidRPr="00DA09E0">
        <w:rPr>
          <w:rFonts w:cs="Arial"/>
          <w:sz w:val="22"/>
          <w:szCs w:val="22"/>
        </w:rPr>
        <w:t>The process for the City hubs has been suspended and notice served that it will be re-procured.</w:t>
      </w:r>
    </w:p>
    <w:p w:rsidR="00B824BF" w:rsidRPr="00B824BF" w:rsidRDefault="00B824BF" w:rsidP="00B82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The ELR Urgent Care services procurement has been delayed and is now likely to be procured for a start in April 2018.</w:t>
      </w:r>
    </w:p>
    <w:p w:rsidR="00B824BF" w:rsidRPr="00B824BF" w:rsidRDefault="00B824BF" w:rsidP="00B82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It is likely that both DHU and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>, the incumbent, will bid for this work.</w:t>
      </w:r>
    </w:p>
    <w:p w:rsidR="00B824BF" w:rsidRPr="003D7A36" w:rsidRDefault="009E5959" w:rsidP="00B82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The working assumption has been that the Federation would focus on bidding with DHU.  However, following a recent meeting with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 w:rsidR="006F5C6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who will be bidding, it is clear that the Federation Board needs to carefully consider its strategy.</w:t>
      </w:r>
      <w:r w:rsidR="008C24B2">
        <w:rPr>
          <w:rFonts w:cs="Arial"/>
          <w:sz w:val="22"/>
          <w:szCs w:val="22"/>
        </w:rPr>
        <w:t xml:space="preserve">  An options paper will be prepared.</w:t>
      </w:r>
    </w:p>
    <w:p w:rsidR="003D7A36" w:rsidRPr="00B824BF" w:rsidRDefault="003D7A36" w:rsidP="00B82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Furthermore, now that it is clear that ther</w:t>
      </w:r>
      <w:r w:rsidR="006F5C69">
        <w:rPr>
          <w:rFonts w:cs="Arial"/>
          <w:sz w:val="22"/>
          <w:szCs w:val="22"/>
        </w:rPr>
        <w:t>e is over 12 months remaining on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Vocare’s</w:t>
      </w:r>
      <w:proofErr w:type="spellEnd"/>
      <w:r>
        <w:rPr>
          <w:rFonts w:cs="Arial"/>
          <w:sz w:val="22"/>
          <w:szCs w:val="22"/>
        </w:rPr>
        <w:t xml:space="preserve"> current contract, there is a need to work with them to support the effective delivery of urgent care services to our patients during this period.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A09E0">
        <w:rPr>
          <w:rFonts w:cs="Arial"/>
          <w:b/>
          <w:sz w:val="22"/>
          <w:szCs w:val="22"/>
        </w:rPr>
        <w:t>(b) Pharmacy Project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Prescribing Support Services have been appointed as the Federation’s preferred provider and the scheme launched.  Two </w:t>
      </w:r>
      <w:proofErr w:type="spellStart"/>
      <w:r w:rsidRPr="00DA09E0">
        <w:rPr>
          <w:rFonts w:cs="Arial"/>
          <w:sz w:val="22"/>
          <w:szCs w:val="22"/>
        </w:rPr>
        <w:t>Oadby</w:t>
      </w:r>
      <w:proofErr w:type="spellEnd"/>
      <w:r w:rsidRPr="00DA09E0">
        <w:rPr>
          <w:rFonts w:cs="Arial"/>
          <w:sz w:val="22"/>
          <w:szCs w:val="22"/>
        </w:rPr>
        <w:t xml:space="preserve"> practices have signed up to the scheme - a pharmacist start</w:t>
      </w:r>
      <w:r w:rsidR="0020138C">
        <w:rPr>
          <w:rFonts w:cs="Arial"/>
          <w:sz w:val="22"/>
          <w:szCs w:val="22"/>
        </w:rPr>
        <w:t>ed</w:t>
      </w:r>
      <w:r w:rsidRPr="00DA09E0">
        <w:rPr>
          <w:rFonts w:cs="Arial"/>
          <w:sz w:val="22"/>
          <w:szCs w:val="22"/>
        </w:rPr>
        <w:t xml:space="preserve"> in January 2017 </w:t>
      </w:r>
      <w:r w:rsidR="0020138C">
        <w:rPr>
          <w:rFonts w:cs="Arial"/>
          <w:sz w:val="22"/>
          <w:szCs w:val="22"/>
        </w:rPr>
        <w:t xml:space="preserve">who </w:t>
      </w:r>
      <w:r w:rsidRPr="00DA09E0">
        <w:rPr>
          <w:rFonts w:cs="Arial"/>
          <w:sz w:val="22"/>
          <w:szCs w:val="22"/>
        </w:rPr>
        <w:t xml:space="preserve">will work between the practices.  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Tim Sacks has confirmed that it will be acceptable for the practices to use this scheme for a 6 month pilot from January 2017 and then review – despite the contract stating that practices need to directly employ a pharmacist from April 2017.</w:t>
      </w:r>
      <w:r w:rsidR="0020138C">
        <w:rPr>
          <w:rFonts w:cs="Arial"/>
          <w:sz w:val="22"/>
          <w:szCs w:val="22"/>
        </w:rPr>
        <w:t xml:space="preserve">  </w:t>
      </w:r>
    </w:p>
    <w:p w:rsidR="0020138C" w:rsidRDefault="0020138C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E2D9A" w:rsidRDefault="00BE2D9A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76367" w:rsidRPr="00DA09E0" w:rsidRDefault="00C76367" w:rsidP="00C763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(c)   NHS England; Clinical pharmacists in general practice</w:t>
      </w:r>
    </w:p>
    <w:p w:rsidR="00C76367" w:rsidRPr="00DA09E0" w:rsidRDefault="00C76367" w:rsidP="00C763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20138C" w:rsidRDefault="0020138C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NHS England </w:t>
      </w:r>
      <w:proofErr w:type="gramStart"/>
      <w:r>
        <w:rPr>
          <w:rFonts w:cs="Arial"/>
          <w:sz w:val="22"/>
          <w:szCs w:val="22"/>
        </w:rPr>
        <w:t>have</w:t>
      </w:r>
      <w:proofErr w:type="gramEnd"/>
      <w:r>
        <w:rPr>
          <w:rFonts w:cs="Arial"/>
          <w:sz w:val="22"/>
          <w:szCs w:val="22"/>
        </w:rPr>
        <w:t xml:space="preserve"> launched a further scheme to support the development of clinical pharmacists in general practice.  A number of practices have expressed an interest in the Federation bidding.</w:t>
      </w:r>
    </w:p>
    <w:p w:rsidR="00765970" w:rsidRDefault="0076597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65970" w:rsidRDefault="0076597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ELR CCG Interim Head of Prescribing, Kath Carter, has also approached the Federation to see if we would coordinate a bid on behalf of members.  Kath has also advised that UHL may be interested in completing a joint bid with the Federation.</w:t>
      </w:r>
    </w:p>
    <w:p w:rsidR="00DB0698" w:rsidRDefault="00DB0698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B0698" w:rsidRPr="00DA09E0" w:rsidRDefault="00DB0698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JW will pursue - the first phase bid review is believed to be in mid-February but there will be further reviews.</w:t>
      </w:r>
    </w:p>
    <w:p w:rsid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BE2D9A" w:rsidRPr="00DA09E0" w:rsidRDefault="00BE2D9A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DA09E0" w:rsidRPr="00DA09E0" w:rsidRDefault="00C76367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(d</w:t>
      </w:r>
      <w:r w:rsidR="00DA09E0" w:rsidRPr="00DA09E0">
        <w:rPr>
          <w:rFonts w:cs="Arial"/>
          <w:b/>
          <w:sz w:val="22"/>
          <w:szCs w:val="22"/>
        </w:rPr>
        <w:t xml:space="preserve">) Purchase Direct </w:t>
      </w:r>
      <w:r w:rsidR="00DA09E0" w:rsidRPr="00DA09E0">
        <w:rPr>
          <w:rFonts w:cs="Arial"/>
          <w:sz w:val="22"/>
          <w:szCs w:val="22"/>
        </w:rPr>
        <w:t>-</w:t>
      </w:r>
      <w:r w:rsidR="00DA09E0" w:rsidRPr="00DA09E0">
        <w:rPr>
          <w:rFonts w:cs="Arial"/>
          <w:i/>
          <w:sz w:val="22"/>
          <w:szCs w:val="22"/>
          <w:u w:val="single"/>
          <w:lang w:val="en-GB"/>
        </w:rPr>
        <w:t>‘Reducing cost and saving time’</w:t>
      </w:r>
    </w:p>
    <w:p w:rsidR="00DA09E0" w:rsidRPr="00DA09E0" w:rsidRDefault="00DA09E0" w:rsidP="00DA09E0">
      <w:pPr>
        <w:rPr>
          <w:rFonts w:cs="Arial"/>
          <w:b/>
          <w:sz w:val="22"/>
          <w:szCs w:val="22"/>
          <w:lang w:val="en-GB"/>
        </w:rPr>
      </w:pPr>
    </w:p>
    <w:p w:rsidR="0011130F" w:rsidRDefault="00DA09E0" w:rsidP="00DA09E0">
      <w:pPr>
        <w:rPr>
          <w:rFonts w:cs="Arial"/>
          <w:sz w:val="22"/>
          <w:szCs w:val="22"/>
          <w:lang w:val="en-GB"/>
        </w:rPr>
      </w:pPr>
      <w:r w:rsidRPr="00DA09E0">
        <w:rPr>
          <w:rFonts w:cs="Arial"/>
          <w:sz w:val="22"/>
          <w:szCs w:val="22"/>
          <w:lang w:val="en-GB"/>
        </w:rPr>
        <w:t xml:space="preserve">The ELR GP Federation Purchase Direct (PD) offer has been launched; opening up this opportunity to the 17 practices with a list size less than 10,000 who would not otherwise be able to benefit from this service.  </w:t>
      </w:r>
      <w:r w:rsidR="0011130F">
        <w:rPr>
          <w:rFonts w:cs="Arial"/>
          <w:sz w:val="22"/>
          <w:szCs w:val="22"/>
          <w:lang w:val="en-GB"/>
        </w:rPr>
        <w:t xml:space="preserve"> Over t</w:t>
      </w:r>
      <w:r w:rsidRPr="00DA09E0">
        <w:rPr>
          <w:rFonts w:cs="Arial"/>
          <w:sz w:val="22"/>
          <w:szCs w:val="22"/>
          <w:lang w:val="en-GB"/>
        </w:rPr>
        <w:t>wo thirds of the Federation practices have arranged to meet with t</w:t>
      </w:r>
      <w:r w:rsidR="0011130F">
        <w:rPr>
          <w:rFonts w:cs="Arial"/>
          <w:sz w:val="22"/>
          <w:szCs w:val="22"/>
          <w:lang w:val="en-GB"/>
        </w:rPr>
        <w:t xml:space="preserve">he PD representative and a good number (TBC) have signed up. </w:t>
      </w:r>
    </w:p>
    <w:p w:rsidR="0011130F" w:rsidRDefault="0011130F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11130F" w:rsidP="00DA09E0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Initial feedback from one practice indicates that good savings are being identified.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(e</w:t>
      </w:r>
      <w:r w:rsidR="00DA09E0" w:rsidRPr="00DA09E0">
        <w:rPr>
          <w:rFonts w:cs="Arial"/>
          <w:b/>
          <w:sz w:val="22"/>
          <w:szCs w:val="22"/>
          <w:lang w:val="en-GB"/>
        </w:rPr>
        <w:t>) Community Based Services</w:t>
      </w:r>
    </w:p>
    <w:p w:rsidR="00DA09E0" w:rsidRPr="00DA09E0" w:rsidRDefault="00DA09E0" w:rsidP="00DA09E0">
      <w:pPr>
        <w:rPr>
          <w:rFonts w:cs="Arial"/>
          <w:b/>
          <w:sz w:val="22"/>
          <w:szCs w:val="22"/>
          <w:lang w:val="en-GB"/>
        </w:rPr>
      </w:pPr>
    </w:p>
    <w:p w:rsidR="007D4035" w:rsidRDefault="00DA09E0" w:rsidP="00DA09E0">
      <w:pPr>
        <w:rPr>
          <w:rFonts w:cs="Arial"/>
          <w:sz w:val="22"/>
          <w:szCs w:val="22"/>
          <w:lang w:val="en-GB"/>
        </w:rPr>
      </w:pPr>
      <w:r w:rsidRPr="00DA09E0">
        <w:rPr>
          <w:rFonts w:cs="Arial"/>
          <w:sz w:val="22"/>
          <w:szCs w:val="22"/>
          <w:lang w:val="en-GB"/>
        </w:rPr>
        <w:t xml:space="preserve">The </w:t>
      </w:r>
      <w:r w:rsidR="007D4035">
        <w:rPr>
          <w:rFonts w:cs="Arial"/>
          <w:sz w:val="22"/>
          <w:szCs w:val="22"/>
          <w:lang w:val="en-GB"/>
        </w:rPr>
        <w:t xml:space="preserve">Federation bid </w:t>
      </w:r>
      <w:r w:rsidR="007D4035" w:rsidRPr="00DA09E0">
        <w:rPr>
          <w:rFonts w:cs="Arial"/>
          <w:sz w:val="22"/>
          <w:szCs w:val="22"/>
          <w:lang w:val="en-GB"/>
        </w:rPr>
        <w:t xml:space="preserve">for the Leicestershire County Council community based services, including health checks and contraception </w:t>
      </w:r>
      <w:r w:rsidR="007D4035">
        <w:rPr>
          <w:rFonts w:cs="Arial"/>
          <w:sz w:val="22"/>
          <w:szCs w:val="22"/>
          <w:lang w:val="en-GB"/>
        </w:rPr>
        <w:t>has been submitted and we await feedback.</w:t>
      </w:r>
      <w:r w:rsidR="007A1593">
        <w:rPr>
          <w:rFonts w:cs="Arial"/>
          <w:sz w:val="22"/>
          <w:szCs w:val="22"/>
          <w:lang w:val="en-GB"/>
        </w:rPr>
        <w:t xml:space="preserve">  The co</w:t>
      </w:r>
      <w:r w:rsidR="00A05E67">
        <w:rPr>
          <w:rFonts w:cs="Arial"/>
          <w:sz w:val="22"/>
          <w:szCs w:val="22"/>
          <w:lang w:val="en-GB"/>
        </w:rPr>
        <w:t>ntract will start in April 2017 and will initially be for one year, with the option to extend.</w:t>
      </w:r>
    </w:p>
    <w:p w:rsidR="007D4035" w:rsidRDefault="007D4035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7D4035" w:rsidP="00DA09E0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12</w:t>
      </w:r>
      <w:r w:rsidR="00DA09E0" w:rsidRPr="00DA09E0">
        <w:rPr>
          <w:rFonts w:cs="Arial"/>
          <w:sz w:val="22"/>
          <w:szCs w:val="22"/>
          <w:lang w:val="en-GB"/>
        </w:rPr>
        <w:t xml:space="preserve"> practices bid with the Federation </w:t>
      </w:r>
      <w:r>
        <w:rPr>
          <w:rFonts w:cs="Arial"/>
          <w:sz w:val="22"/>
          <w:szCs w:val="22"/>
          <w:lang w:val="en-GB"/>
        </w:rPr>
        <w:t>and a f</w:t>
      </w:r>
      <w:r w:rsidR="00DA09E0" w:rsidRPr="00DA09E0">
        <w:rPr>
          <w:rFonts w:cs="Arial"/>
          <w:sz w:val="22"/>
          <w:szCs w:val="22"/>
          <w:lang w:val="en-GB"/>
        </w:rPr>
        <w:t xml:space="preserve">urther </w:t>
      </w:r>
      <w:r>
        <w:rPr>
          <w:rFonts w:cs="Arial"/>
          <w:sz w:val="22"/>
          <w:szCs w:val="22"/>
          <w:lang w:val="en-GB"/>
        </w:rPr>
        <w:t xml:space="preserve">seven </w:t>
      </w:r>
      <w:r w:rsidR="00DA09E0" w:rsidRPr="00DA09E0">
        <w:rPr>
          <w:rFonts w:cs="Arial"/>
          <w:sz w:val="22"/>
          <w:szCs w:val="22"/>
          <w:lang w:val="en-GB"/>
        </w:rPr>
        <w:t xml:space="preserve">practices </w:t>
      </w:r>
      <w:r>
        <w:rPr>
          <w:rFonts w:cs="Arial"/>
          <w:sz w:val="22"/>
          <w:szCs w:val="22"/>
          <w:lang w:val="en-GB"/>
        </w:rPr>
        <w:t xml:space="preserve">have been </w:t>
      </w:r>
      <w:r w:rsidR="00DA09E0" w:rsidRPr="00DA09E0">
        <w:rPr>
          <w:rFonts w:cs="Arial"/>
          <w:sz w:val="22"/>
          <w:szCs w:val="22"/>
          <w:lang w:val="en-GB"/>
        </w:rPr>
        <w:t>named as a sub-contractor to the Federation to enable inter-practice referrals for IUD/IUS/SDI services.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(f</w:t>
      </w:r>
      <w:r w:rsidR="00DA09E0" w:rsidRPr="00DA09E0">
        <w:rPr>
          <w:rFonts w:cs="Arial"/>
          <w:b/>
          <w:sz w:val="22"/>
          <w:szCs w:val="22"/>
          <w:lang w:val="en-GB"/>
        </w:rPr>
        <w:t>) GP SIP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DA09E0" w:rsidP="00DA09E0">
      <w:pPr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The CCG has issued the first draft of the GP SIP for </w:t>
      </w:r>
      <w:r w:rsidR="00296BE5">
        <w:rPr>
          <w:rFonts w:cs="Arial"/>
          <w:sz w:val="22"/>
          <w:szCs w:val="22"/>
        </w:rPr>
        <w:t xml:space="preserve">2017/18 for consultation.  The Federation has submitted a proposal to lead </w:t>
      </w:r>
      <w:r w:rsidRPr="00DA09E0">
        <w:rPr>
          <w:rFonts w:cs="Arial"/>
          <w:sz w:val="22"/>
          <w:szCs w:val="22"/>
        </w:rPr>
        <w:t>the demand management elemen</w:t>
      </w:r>
      <w:r w:rsidR="00296BE5">
        <w:rPr>
          <w:rFonts w:cs="Arial"/>
          <w:sz w:val="22"/>
          <w:szCs w:val="22"/>
        </w:rPr>
        <w:t>t</w:t>
      </w:r>
      <w:r w:rsidRPr="00DA09E0">
        <w:rPr>
          <w:rFonts w:cs="Arial"/>
          <w:sz w:val="22"/>
          <w:szCs w:val="22"/>
        </w:rPr>
        <w:t>.</w:t>
      </w:r>
      <w:r w:rsidR="00296BE5">
        <w:rPr>
          <w:rFonts w:cs="Arial"/>
          <w:sz w:val="22"/>
          <w:szCs w:val="22"/>
        </w:rPr>
        <w:t xml:space="preserve">  This proposal is included in the Board papers.</w:t>
      </w:r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DA09E0" w:rsidP="00DA09E0">
      <w:pPr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The Federation has suggested to the CCG that it could lead the medicines management scheme</w:t>
      </w:r>
      <w:r w:rsidR="00C32173">
        <w:rPr>
          <w:rFonts w:cs="Arial"/>
          <w:sz w:val="22"/>
          <w:szCs w:val="22"/>
        </w:rPr>
        <w:t xml:space="preserve"> in 2017/18 and submitted an outline proposal; however this is unlikely to proceed.</w:t>
      </w:r>
    </w:p>
    <w:p w:rsidR="00DA09E0" w:rsidRDefault="00DA09E0" w:rsidP="00DA09E0">
      <w:pPr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 </w:t>
      </w:r>
    </w:p>
    <w:p w:rsidR="00BE2D9A" w:rsidRPr="00DA09E0" w:rsidRDefault="00BE2D9A" w:rsidP="00DA09E0">
      <w:pPr>
        <w:rPr>
          <w:rFonts w:cs="Arial"/>
          <w:sz w:val="22"/>
          <w:szCs w:val="22"/>
        </w:rPr>
      </w:pPr>
    </w:p>
    <w:p w:rsidR="00DA09E0" w:rsidRP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(g</w:t>
      </w:r>
      <w:r w:rsidR="00DA09E0" w:rsidRPr="00DA09E0">
        <w:rPr>
          <w:rFonts w:cs="Arial"/>
          <w:b/>
          <w:sz w:val="22"/>
          <w:szCs w:val="22"/>
          <w:lang w:val="en-GB"/>
        </w:rPr>
        <w:t>) Improving Access to General Practice scheme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BC4463" w:rsidRDefault="00DA09E0" w:rsidP="00DA09E0">
      <w:pPr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The Federation has </w:t>
      </w:r>
      <w:r w:rsidR="00BC4463">
        <w:rPr>
          <w:rFonts w:cs="Arial"/>
          <w:sz w:val="22"/>
          <w:szCs w:val="22"/>
        </w:rPr>
        <w:t>been awarded a contract by ELR</w:t>
      </w:r>
      <w:r w:rsidRPr="00DA09E0">
        <w:rPr>
          <w:rFonts w:cs="Arial"/>
          <w:sz w:val="22"/>
          <w:szCs w:val="22"/>
        </w:rPr>
        <w:t xml:space="preserve"> CCG to manage the Improving Access to General Practice scheme – to increase access to primary car</w:t>
      </w:r>
      <w:r w:rsidR="00BC4463">
        <w:rPr>
          <w:rFonts w:cs="Arial"/>
          <w:sz w:val="22"/>
          <w:szCs w:val="22"/>
        </w:rPr>
        <w:t>e for an 8 week winter period (9</w:t>
      </w:r>
      <w:r w:rsidR="00BC4463" w:rsidRPr="00BC4463">
        <w:rPr>
          <w:rFonts w:cs="Arial"/>
          <w:sz w:val="22"/>
          <w:szCs w:val="22"/>
          <w:vertAlign w:val="superscript"/>
        </w:rPr>
        <w:t>th</w:t>
      </w:r>
      <w:r w:rsidR="00BC4463">
        <w:rPr>
          <w:rFonts w:cs="Arial"/>
          <w:sz w:val="22"/>
          <w:szCs w:val="22"/>
        </w:rPr>
        <w:t xml:space="preserve"> January to 3</w:t>
      </w:r>
      <w:r w:rsidR="00BC4463" w:rsidRPr="00BC4463">
        <w:rPr>
          <w:rFonts w:cs="Arial"/>
          <w:sz w:val="22"/>
          <w:szCs w:val="22"/>
          <w:vertAlign w:val="superscript"/>
        </w:rPr>
        <w:t>rd</w:t>
      </w:r>
      <w:r w:rsidR="00BC4463">
        <w:rPr>
          <w:rFonts w:cs="Arial"/>
          <w:sz w:val="22"/>
          <w:szCs w:val="22"/>
        </w:rPr>
        <w:t xml:space="preserve"> March 2017)</w:t>
      </w:r>
      <w:r w:rsidR="00407576">
        <w:rPr>
          <w:rFonts w:cs="Arial"/>
          <w:sz w:val="22"/>
          <w:szCs w:val="22"/>
        </w:rPr>
        <w:t xml:space="preserve"> – with a target of providing 5,144 </w:t>
      </w:r>
      <w:r w:rsidR="00010C46" w:rsidRPr="00010C46">
        <w:rPr>
          <w:rFonts w:ascii="Calibri" w:hAnsi="Calibri" w:cs="Helvetica"/>
          <w:color w:val="191919"/>
          <w:sz w:val="22"/>
          <w:szCs w:val="22"/>
        </w:rPr>
        <w:t xml:space="preserve">additional bookable </w:t>
      </w:r>
      <w:r w:rsidR="00010C46" w:rsidRPr="00010C46">
        <w:rPr>
          <w:rFonts w:ascii="Calibri" w:hAnsi="Calibri" w:cs="Helvetica"/>
          <w:color w:val="000000"/>
          <w:sz w:val="22"/>
          <w:szCs w:val="22"/>
        </w:rPr>
        <w:t>URGENT '</w:t>
      </w:r>
      <w:r w:rsidR="00010C46" w:rsidRPr="00010C46">
        <w:rPr>
          <w:rFonts w:ascii="Calibri" w:hAnsi="Calibri" w:cs="Helvetica"/>
          <w:color w:val="191919"/>
          <w:sz w:val="22"/>
          <w:szCs w:val="22"/>
        </w:rPr>
        <w:t>on the day' appointments, with no reduction in other appointments or activity (including extended hours).</w:t>
      </w:r>
    </w:p>
    <w:p w:rsidR="00010C46" w:rsidRDefault="00010C46" w:rsidP="00DA09E0">
      <w:pPr>
        <w:rPr>
          <w:rFonts w:cs="Arial"/>
          <w:sz w:val="22"/>
          <w:szCs w:val="22"/>
        </w:rPr>
      </w:pPr>
    </w:p>
    <w:p w:rsidR="00DA09E0" w:rsidRDefault="00407576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scheme is progressing well with 22 practi</w:t>
      </w:r>
      <w:r w:rsidR="00010C46">
        <w:rPr>
          <w:rFonts w:cs="Arial"/>
          <w:sz w:val="22"/>
          <w:szCs w:val="22"/>
        </w:rPr>
        <w:t xml:space="preserve">ces taking part.  </w:t>
      </w:r>
    </w:p>
    <w:p w:rsidR="00010C46" w:rsidRPr="00DA09E0" w:rsidRDefault="00010C46" w:rsidP="00DA09E0">
      <w:pPr>
        <w:rPr>
          <w:rFonts w:cs="Arial"/>
          <w:sz w:val="22"/>
          <w:szCs w:val="22"/>
        </w:rPr>
      </w:pPr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(h</w:t>
      </w:r>
      <w:r w:rsidR="00DA09E0" w:rsidRPr="00DA09E0">
        <w:rPr>
          <w:rFonts w:cs="Arial"/>
          <w:b/>
          <w:sz w:val="22"/>
          <w:szCs w:val="22"/>
          <w:lang w:val="en-GB"/>
        </w:rPr>
        <w:t xml:space="preserve">) </w:t>
      </w:r>
      <w:r w:rsidR="002D5A68">
        <w:rPr>
          <w:rFonts w:cs="Arial"/>
          <w:b/>
          <w:sz w:val="22"/>
          <w:szCs w:val="22"/>
          <w:lang w:val="en-GB"/>
        </w:rPr>
        <w:t xml:space="preserve">ELR </w:t>
      </w:r>
      <w:r w:rsidR="00DA09E0" w:rsidRPr="00DA09E0">
        <w:rPr>
          <w:rFonts w:cs="Arial"/>
          <w:b/>
          <w:sz w:val="22"/>
          <w:szCs w:val="22"/>
          <w:lang w:val="en-GB"/>
        </w:rPr>
        <w:t xml:space="preserve">GP </w:t>
      </w:r>
      <w:r w:rsidR="002D5A68">
        <w:rPr>
          <w:rFonts w:cs="Arial"/>
          <w:b/>
          <w:sz w:val="22"/>
          <w:szCs w:val="22"/>
          <w:lang w:val="en-GB"/>
        </w:rPr>
        <w:t xml:space="preserve">Federation </w:t>
      </w:r>
      <w:r w:rsidR="00DA09E0" w:rsidRPr="00DA09E0">
        <w:rPr>
          <w:rFonts w:cs="Arial"/>
          <w:b/>
          <w:sz w:val="22"/>
          <w:szCs w:val="22"/>
          <w:lang w:val="en-GB"/>
        </w:rPr>
        <w:t>Teaching Academy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634CBD" w:rsidRDefault="00634CBD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application for ELR GP Federation Teaching Academy has been submitted to Leicester University</w:t>
      </w:r>
      <w:r w:rsidR="002D5A68">
        <w:rPr>
          <w:rFonts w:cs="Arial"/>
          <w:sz w:val="22"/>
          <w:szCs w:val="22"/>
        </w:rPr>
        <w:t xml:space="preserve"> (included in the Board pack for information)</w:t>
      </w:r>
      <w:r>
        <w:rPr>
          <w:rFonts w:cs="Arial"/>
          <w:sz w:val="22"/>
          <w:szCs w:val="22"/>
        </w:rPr>
        <w:t>.  Applicants are due to be notified of the outcome of the bid by the end of February 2017.</w:t>
      </w:r>
      <w:r w:rsidR="000D2C95">
        <w:rPr>
          <w:rFonts w:cs="Arial"/>
          <w:sz w:val="22"/>
          <w:szCs w:val="22"/>
        </w:rPr>
        <w:t xml:space="preserve">  The first intake is likely to be in October 2017.</w:t>
      </w:r>
    </w:p>
    <w:p w:rsidR="00634CBD" w:rsidRDefault="00634CBD" w:rsidP="00DA09E0">
      <w:pPr>
        <w:rPr>
          <w:rFonts w:cs="Arial"/>
          <w:sz w:val="22"/>
          <w:szCs w:val="22"/>
        </w:rPr>
      </w:pPr>
    </w:p>
    <w:p w:rsidR="00FC0911" w:rsidRDefault="002D5A68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Seven practices have joined to form this Teaching Academy</w:t>
      </w:r>
      <w:proofErr w:type="gramStart"/>
      <w:r>
        <w:rPr>
          <w:rFonts w:cs="Arial"/>
          <w:sz w:val="22"/>
          <w:szCs w:val="22"/>
        </w:rPr>
        <w:t xml:space="preserve">;  </w:t>
      </w:r>
      <w:proofErr w:type="spellStart"/>
      <w:r w:rsidR="00DA09E0" w:rsidRPr="00DA09E0">
        <w:rPr>
          <w:rFonts w:cs="Arial"/>
          <w:sz w:val="22"/>
          <w:szCs w:val="22"/>
        </w:rPr>
        <w:t>Enderby</w:t>
      </w:r>
      <w:proofErr w:type="spellEnd"/>
      <w:proofErr w:type="gramEnd"/>
      <w:r w:rsidR="00DA09E0" w:rsidRPr="00DA09E0">
        <w:rPr>
          <w:rFonts w:cs="Arial"/>
          <w:sz w:val="22"/>
          <w:szCs w:val="22"/>
        </w:rPr>
        <w:t xml:space="preserve"> , Two Shires, Forest House, </w:t>
      </w:r>
      <w:proofErr w:type="spellStart"/>
      <w:r w:rsidR="00DA09E0" w:rsidRPr="00DA09E0">
        <w:rPr>
          <w:rFonts w:cs="Arial"/>
          <w:sz w:val="22"/>
          <w:szCs w:val="22"/>
        </w:rPr>
        <w:t>Billesdon</w:t>
      </w:r>
      <w:proofErr w:type="spellEnd"/>
      <w:r w:rsidR="00DA09E0" w:rsidRPr="00DA09E0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Wycliffe, The Limes  and Glenfield.</w:t>
      </w:r>
      <w:r w:rsidR="00FC0911">
        <w:rPr>
          <w:rFonts w:cs="Arial"/>
          <w:sz w:val="22"/>
          <w:szCs w:val="22"/>
        </w:rPr>
        <w:t xml:space="preserve">  </w:t>
      </w:r>
    </w:p>
    <w:p w:rsidR="00FC0911" w:rsidRDefault="00FC0911" w:rsidP="00DA09E0">
      <w:pPr>
        <w:rPr>
          <w:rFonts w:cs="Arial"/>
          <w:sz w:val="22"/>
          <w:szCs w:val="22"/>
        </w:rPr>
      </w:pPr>
    </w:p>
    <w:p w:rsidR="002D5A68" w:rsidRDefault="00FC0911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There is potential to develop this Academy to become a HEEM training hub.  JW will investigate further.</w:t>
      </w:r>
    </w:p>
    <w:p w:rsidR="00DA09E0" w:rsidRDefault="00DA09E0" w:rsidP="00DA09E0">
      <w:pPr>
        <w:rPr>
          <w:rFonts w:cs="Arial"/>
          <w:sz w:val="22"/>
          <w:szCs w:val="22"/>
        </w:rPr>
      </w:pPr>
    </w:p>
    <w:p w:rsidR="00BE2D9A" w:rsidRPr="00DA09E0" w:rsidRDefault="00BE2D9A" w:rsidP="00DA09E0">
      <w:pPr>
        <w:rPr>
          <w:rFonts w:cs="Arial"/>
          <w:sz w:val="22"/>
          <w:szCs w:val="22"/>
        </w:rPr>
      </w:pPr>
    </w:p>
    <w:p w:rsidR="00DA09E0" w:rsidRP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</w:t>
      </w:r>
      <w:proofErr w:type="spellStart"/>
      <w:r>
        <w:rPr>
          <w:rFonts w:cs="Arial"/>
          <w:b/>
          <w:sz w:val="22"/>
          <w:szCs w:val="22"/>
          <w:lang w:val="en-GB"/>
        </w:rPr>
        <w:t>i</w:t>
      </w:r>
      <w:proofErr w:type="spellEnd"/>
      <w:r w:rsidR="00DA09E0" w:rsidRPr="00DA09E0">
        <w:rPr>
          <w:rFonts w:cs="Arial"/>
          <w:b/>
          <w:sz w:val="22"/>
          <w:szCs w:val="22"/>
          <w:lang w:val="en-GB"/>
        </w:rPr>
        <w:t>) Integrated Locality Teams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A09E0" w:rsidRDefault="00DA09E0" w:rsidP="00DA09E0">
      <w:pPr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Four localities are planned in ELR.  This initiative will require effective federated working between primary care providers and, as such, this is a key area for the Federation to support.</w:t>
      </w:r>
    </w:p>
    <w:p w:rsidR="00CD26F6" w:rsidRDefault="00CD26F6" w:rsidP="00DA09E0">
      <w:pPr>
        <w:rPr>
          <w:rFonts w:cs="Arial"/>
          <w:sz w:val="22"/>
          <w:szCs w:val="22"/>
        </w:rPr>
      </w:pPr>
    </w:p>
    <w:p w:rsidR="00CD26F6" w:rsidRPr="00DA09E0" w:rsidRDefault="00CD26F6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Louise Ryan is a member of the </w:t>
      </w:r>
      <w:proofErr w:type="spellStart"/>
      <w:r>
        <w:rPr>
          <w:rFonts w:cs="Arial"/>
          <w:sz w:val="22"/>
          <w:szCs w:val="22"/>
        </w:rPr>
        <w:t>Oadby</w:t>
      </w:r>
      <w:proofErr w:type="spellEnd"/>
      <w:r>
        <w:rPr>
          <w:rFonts w:cs="Arial"/>
          <w:sz w:val="22"/>
          <w:szCs w:val="22"/>
        </w:rPr>
        <w:t xml:space="preserve"> &amp; </w:t>
      </w:r>
      <w:proofErr w:type="spellStart"/>
      <w:r>
        <w:rPr>
          <w:rFonts w:cs="Arial"/>
          <w:sz w:val="22"/>
          <w:szCs w:val="22"/>
        </w:rPr>
        <w:t>Wigston</w:t>
      </w:r>
      <w:proofErr w:type="spellEnd"/>
      <w:r>
        <w:rPr>
          <w:rFonts w:cs="Arial"/>
          <w:sz w:val="22"/>
          <w:szCs w:val="22"/>
        </w:rPr>
        <w:t xml:space="preserve"> Leadership Group and James Watkins attends the </w:t>
      </w:r>
      <w:proofErr w:type="spellStart"/>
      <w:r>
        <w:rPr>
          <w:rFonts w:cs="Arial"/>
          <w:sz w:val="22"/>
          <w:szCs w:val="22"/>
        </w:rPr>
        <w:t>Blaby</w:t>
      </w:r>
      <w:proofErr w:type="spellEnd"/>
      <w:r>
        <w:rPr>
          <w:rFonts w:cs="Arial"/>
          <w:sz w:val="22"/>
          <w:szCs w:val="22"/>
        </w:rPr>
        <w:t xml:space="preserve"> &amp; </w:t>
      </w:r>
      <w:proofErr w:type="spellStart"/>
      <w:r>
        <w:rPr>
          <w:rFonts w:cs="Arial"/>
          <w:sz w:val="22"/>
          <w:szCs w:val="22"/>
        </w:rPr>
        <w:t>Lutterworth</w:t>
      </w:r>
      <w:proofErr w:type="spellEnd"/>
      <w:r>
        <w:rPr>
          <w:rFonts w:cs="Arial"/>
          <w:sz w:val="22"/>
          <w:szCs w:val="22"/>
        </w:rPr>
        <w:t xml:space="preserve"> group.</w:t>
      </w:r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DA09E0" w:rsidP="00DA09E0">
      <w:pPr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The Federation </w:t>
      </w:r>
      <w:r w:rsidR="00CD26F6">
        <w:rPr>
          <w:rFonts w:cs="Arial"/>
          <w:sz w:val="22"/>
          <w:szCs w:val="22"/>
        </w:rPr>
        <w:t xml:space="preserve">is a member of the </w:t>
      </w:r>
      <w:r w:rsidRPr="00DA09E0">
        <w:rPr>
          <w:rFonts w:cs="Arial"/>
          <w:sz w:val="22"/>
          <w:szCs w:val="22"/>
        </w:rPr>
        <w:t>Integration Executive and ELR ‘Out of Hospital Board’ whic</w:t>
      </w:r>
      <w:r w:rsidR="00CD26F6">
        <w:rPr>
          <w:rFonts w:cs="Arial"/>
          <w:sz w:val="22"/>
          <w:szCs w:val="22"/>
        </w:rPr>
        <w:t xml:space="preserve">h oversee this </w:t>
      </w:r>
      <w:proofErr w:type="spellStart"/>
      <w:r w:rsidR="00CD26F6">
        <w:rPr>
          <w:rFonts w:cs="Arial"/>
          <w:sz w:val="22"/>
          <w:szCs w:val="22"/>
        </w:rPr>
        <w:t>programme</w:t>
      </w:r>
      <w:proofErr w:type="spellEnd"/>
      <w:r w:rsidR="00CD26F6">
        <w:rPr>
          <w:rFonts w:cs="Arial"/>
          <w:sz w:val="22"/>
          <w:szCs w:val="22"/>
        </w:rPr>
        <w:t xml:space="preserve"> in ELR (both chaired by Andy Ker).</w:t>
      </w:r>
    </w:p>
    <w:p w:rsidR="00DA09E0" w:rsidRDefault="00DA09E0" w:rsidP="00DA09E0">
      <w:pPr>
        <w:rPr>
          <w:rFonts w:cs="Arial"/>
          <w:sz w:val="22"/>
          <w:szCs w:val="22"/>
        </w:rPr>
      </w:pPr>
    </w:p>
    <w:p w:rsidR="00BE2D9A" w:rsidRPr="00DA09E0" w:rsidRDefault="00BE2D9A" w:rsidP="00DA09E0">
      <w:pPr>
        <w:rPr>
          <w:rFonts w:cs="Arial"/>
          <w:sz w:val="22"/>
          <w:szCs w:val="22"/>
        </w:rPr>
      </w:pPr>
    </w:p>
    <w:p w:rsidR="00DA09E0" w:rsidRP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</w:t>
      </w:r>
      <w:proofErr w:type="gramStart"/>
      <w:r>
        <w:rPr>
          <w:rFonts w:cs="Arial"/>
          <w:b/>
          <w:sz w:val="22"/>
          <w:szCs w:val="22"/>
          <w:lang w:val="en-GB"/>
        </w:rPr>
        <w:t>j</w:t>
      </w:r>
      <w:proofErr w:type="gramEnd"/>
      <w:r w:rsidR="00DA09E0" w:rsidRPr="00DA09E0">
        <w:rPr>
          <w:rFonts w:cs="Arial"/>
          <w:b/>
          <w:sz w:val="22"/>
          <w:szCs w:val="22"/>
          <w:lang w:val="en-GB"/>
        </w:rPr>
        <w:t>) GP STP Programme Board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A09E0" w:rsidRPr="00DA09E0" w:rsidRDefault="00DA09E0" w:rsidP="00DA09E0">
      <w:pPr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The Federation is part of this Board which is focused on transforming approaches to primary care delivery in LLR.</w:t>
      </w:r>
      <w:r w:rsidR="00D62F1D">
        <w:rPr>
          <w:rFonts w:cs="Arial"/>
          <w:sz w:val="22"/>
          <w:szCs w:val="22"/>
        </w:rPr>
        <w:t xml:space="preserve">  </w:t>
      </w:r>
    </w:p>
    <w:p w:rsidR="00DA09E0" w:rsidRPr="00DA09E0" w:rsidRDefault="00DA09E0" w:rsidP="00DA09E0">
      <w:pPr>
        <w:rPr>
          <w:color w:val="000000"/>
          <w:sz w:val="22"/>
          <w:szCs w:val="22"/>
        </w:rPr>
      </w:pPr>
    </w:p>
    <w:p w:rsidR="00DA09E0" w:rsidRPr="00DA09E0" w:rsidRDefault="00DA09E0" w:rsidP="00DA09E0">
      <w:pPr>
        <w:rPr>
          <w:color w:val="000000"/>
          <w:sz w:val="22"/>
          <w:szCs w:val="22"/>
        </w:rPr>
      </w:pPr>
    </w:p>
    <w:p w:rsidR="00DA09E0" w:rsidRPr="00DA09E0" w:rsidRDefault="00DA09E0" w:rsidP="00DA09E0">
      <w:pPr>
        <w:rPr>
          <w:rFonts w:cs="Arial"/>
          <w:b/>
          <w:sz w:val="22"/>
          <w:szCs w:val="22"/>
          <w:u w:val="single"/>
        </w:rPr>
      </w:pPr>
      <w:r w:rsidRPr="00DA09E0">
        <w:rPr>
          <w:rFonts w:cs="Arial"/>
          <w:b/>
          <w:sz w:val="22"/>
          <w:szCs w:val="22"/>
          <w:u w:val="single"/>
        </w:rPr>
        <w:t xml:space="preserve">2. </w:t>
      </w:r>
      <w:proofErr w:type="spellStart"/>
      <w:r w:rsidRPr="00DA09E0">
        <w:rPr>
          <w:rFonts w:cs="Arial"/>
          <w:b/>
          <w:sz w:val="22"/>
          <w:szCs w:val="22"/>
          <w:u w:val="single"/>
        </w:rPr>
        <w:t>Comms</w:t>
      </w:r>
      <w:proofErr w:type="spellEnd"/>
    </w:p>
    <w:p w:rsidR="00DA09E0" w:rsidRPr="00DA09E0" w:rsidRDefault="00DA09E0" w:rsidP="00DA09E0">
      <w:pPr>
        <w:rPr>
          <w:color w:val="000000"/>
          <w:sz w:val="22"/>
          <w:szCs w:val="22"/>
        </w:rPr>
      </w:pPr>
    </w:p>
    <w:p w:rsidR="00DA09E0" w:rsidRDefault="00DE4E54" w:rsidP="008D0CF1">
      <w:pPr>
        <w:rPr>
          <w:color w:val="000000"/>
          <w:sz w:val="22"/>
          <w:szCs w:val="22"/>
        </w:rPr>
      </w:pPr>
      <w:r w:rsidRPr="008D0CF1">
        <w:rPr>
          <w:color w:val="000000"/>
          <w:sz w:val="22"/>
          <w:szCs w:val="22"/>
        </w:rPr>
        <w:t xml:space="preserve">The website has been </w:t>
      </w:r>
      <w:r w:rsidR="00DA09E0" w:rsidRPr="008D0CF1">
        <w:rPr>
          <w:color w:val="000000"/>
          <w:sz w:val="22"/>
          <w:szCs w:val="22"/>
        </w:rPr>
        <w:t>deve</w:t>
      </w:r>
      <w:r w:rsidRPr="008D0CF1">
        <w:rPr>
          <w:color w:val="000000"/>
          <w:sz w:val="22"/>
          <w:szCs w:val="22"/>
        </w:rPr>
        <w:t>loped to include d</w:t>
      </w:r>
      <w:r w:rsidR="008D0CF1">
        <w:rPr>
          <w:color w:val="000000"/>
          <w:sz w:val="22"/>
          <w:szCs w:val="22"/>
        </w:rPr>
        <w:t>iscussion f</w:t>
      </w:r>
      <w:r w:rsidR="008D0CF1" w:rsidRPr="008D0CF1">
        <w:rPr>
          <w:color w:val="000000"/>
          <w:sz w:val="22"/>
          <w:szCs w:val="22"/>
        </w:rPr>
        <w:t>orum</w:t>
      </w:r>
      <w:r w:rsidR="008D0CF1">
        <w:rPr>
          <w:color w:val="000000"/>
          <w:sz w:val="22"/>
          <w:szCs w:val="22"/>
        </w:rPr>
        <w:t xml:space="preserve"> capability.</w:t>
      </w:r>
    </w:p>
    <w:p w:rsidR="008D0CF1" w:rsidRDefault="008D0CF1" w:rsidP="008D0CF1">
      <w:pPr>
        <w:rPr>
          <w:color w:val="000000"/>
          <w:sz w:val="22"/>
          <w:szCs w:val="22"/>
        </w:rPr>
      </w:pPr>
    </w:p>
    <w:p w:rsidR="008D0CF1" w:rsidRPr="008D0CF1" w:rsidRDefault="008D0CF1" w:rsidP="008D0CF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Community hospital waiting times information has been added to the web site.</w:t>
      </w:r>
    </w:p>
    <w:p w:rsidR="008D0CF1" w:rsidRDefault="008D0CF1" w:rsidP="008D0CF1">
      <w:pPr>
        <w:rPr>
          <w:color w:val="000000"/>
          <w:sz w:val="22"/>
          <w:szCs w:val="22"/>
        </w:rPr>
      </w:pPr>
    </w:p>
    <w:p w:rsidR="008D0CF1" w:rsidRPr="008D0CF1" w:rsidRDefault="008D0CF1" w:rsidP="008D0CF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Further development will take place to include;</w:t>
      </w:r>
    </w:p>
    <w:p w:rsidR="00D66D6D" w:rsidRDefault="00D66D6D" w:rsidP="00DA09E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Site for Practice Manager’s Forum to place agendas, papers etc.</w:t>
      </w:r>
    </w:p>
    <w:p w:rsidR="00DA09E0" w:rsidRPr="00DA09E0" w:rsidRDefault="00DA09E0" w:rsidP="00DA09E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DA09E0">
        <w:rPr>
          <w:color w:val="000000"/>
          <w:sz w:val="22"/>
          <w:szCs w:val="22"/>
        </w:rPr>
        <w:t>Training dates with relevant contact det</w:t>
      </w:r>
      <w:r w:rsidR="004B065C">
        <w:rPr>
          <w:color w:val="000000"/>
          <w:sz w:val="22"/>
          <w:szCs w:val="22"/>
        </w:rPr>
        <w:t>ails (safeguarding</w:t>
      </w:r>
      <w:r w:rsidRPr="00DA09E0">
        <w:rPr>
          <w:color w:val="000000"/>
          <w:sz w:val="22"/>
          <w:szCs w:val="22"/>
        </w:rPr>
        <w:t xml:space="preserve">/pharmaceutical sponsored events </w:t>
      </w:r>
      <w:proofErr w:type="spellStart"/>
      <w:r w:rsidRPr="00DA09E0">
        <w:rPr>
          <w:color w:val="000000"/>
          <w:sz w:val="22"/>
          <w:szCs w:val="22"/>
        </w:rPr>
        <w:t>etc</w:t>
      </w:r>
      <w:proofErr w:type="spellEnd"/>
      <w:r w:rsidRPr="00DA09E0">
        <w:rPr>
          <w:color w:val="000000"/>
          <w:sz w:val="22"/>
          <w:szCs w:val="22"/>
        </w:rPr>
        <w:t xml:space="preserve">); </w:t>
      </w:r>
    </w:p>
    <w:p w:rsidR="00DA09E0" w:rsidRPr="00DA09E0" w:rsidRDefault="006F5C69" w:rsidP="00DA09E0">
      <w:pPr>
        <w:pStyle w:val="ListParagraph"/>
        <w:numPr>
          <w:ilvl w:val="0"/>
          <w:numId w:val="6"/>
        </w:numPr>
        <w:tabs>
          <w:tab w:val="left" w:pos="987"/>
        </w:tabs>
        <w:rPr>
          <w:rFonts w:cs="Arial"/>
          <w:sz w:val="22"/>
          <w:szCs w:val="22"/>
        </w:rPr>
      </w:pPr>
      <w:r>
        <w:rPr>
          <w:color w:val="000000"/>
          <w:sz w:val="22"/>
          <w:szCs w:val="22"/>
        </w:rPr>
        <w:t xml:space="preserve">Possible </w:t>
      </w:r>
      <w:r w:rsidR="00DA09E0" w:rsidRPr="00DA09E0">
        <w:rPr>
          <w:color w:val="000000"/>
          <w:sz w:val="22"/>
          <w:szCs w:val="22"/>
        </w:rPr>
        <w:t xml:space="preserve">Locum </w:t>
      </w:r>
      <w:r>
        <w:rPr>
          <w:color w:val="000000"/>
          <w:sz w:val="22"/>
          <w:szCs w:val="22"/>
        </w:rPr>
        <w:t>service for members</w:t>
      </w:r>
      <w:r w:rsidR="00DA09E0" w:rsidRPr="00DA09E0">
        <w:rPr>
          <w:color w:val="000000"/>
          <w:sz w:val="22"/>
          <w:szCs w:val="22"/>
        </w:rPr>
        <w:t>.</w:t>
      </w:r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numPr>
          <w:ilvl w:val="0"/>
          <w:numId w:val="7"/>
        </w:numPr>
        <w:rPr>
          <w:rFonts w:cs="Arial"/>
          <w:b/>
          <w:sz w:val="22"/>
          <w:szCs w:val="22"/>
          <w:u w:val="single"/>
        </w:rPr>
      </w:pPr>
      <w:r w:rsidRPr="00DA09E0">
        <w:rPr>
          <w:rFonts w:cs="Arial"/>
          <w:b/>
          <w:sz w:val="22"/>
          <w:szCs w:val="22"/>
          <w:u w:val="single"/>
        </w:rPr>
        <w:t xml:space="preserve">Vision, strategy and Board development 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The CCG has </w:t>
      </w:r>
      <w:r w:rsidR="00D62F1D">
        <w:rPr>
          <w:rFonts w:cs="Arial"/>
          <w:sz w:val="22"/>
          <w:szCs w:val="22"/>
        </w:rPr>
        <w:t xml:space="preserve">indicated that it will consider options for </w:t>
      </w:r>
      <w:r w:rsidR="00603642">
        <w:rPr>
          <w:rFonts w:cs="Arial"/>
          <w:sz w:val="22"/>
          <w:szCs w:val="22"/>
        </w:rPr>
        <w:t>adjust</w:t>
      </w:r>
      <w:r w:rsidR="00D62F1D">
        <w:rPr>
          <w:rFonts w:cs="Arial"/>
          <w:sz w:val="22"/>
          <w:szCs w:val="22"/>
        </w:rPr>
        <w:t>ing the way that</w:t>
      </w:r>
      <w:r w:rsidRPr="00DA09E0">
        <w:rPr>
          <w:rFonts w:cs="Arial"/>
          <w:sz w:val="22"/>
          <w:szCs w:val="22"/>
        </w:rPr>
        <w:t xml:space="preserve"> locality meeting sessions are </w:t>
      </w:r>
      <w:r w:rsidR="00603642">
        <w:rPr>
          <w:rFonts w:cs="Arial"/>
          <w:sz w:val="22"/>
          <w:szCs w:val="22"/>
        </w:rPr>
        <w:t>organized to support ‘federated working’.</w:t>
      </w:r>
      <w:r w:rsidR="00D62F1D">
        <w:rPr>
          <w:rFonts w:cs="Arial"/>
          <w:sz w:val="22"/>
          <w:szCs w:val="22"/>
        </w:rPr>
        <w:t xml:space="preserve">  Tim Sacks and Andy Ker will be meeting to discuss this.</w:t>
      </w:r>
    </w:p>
    <w:p w:rsidR="00DA09E0" w:rsidRPr="00DA09E0" w:rsidRDefault="00DA09E0" w:rsidP="00DA09E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The CCG could help the development of federated working by ‘</w:t>
      </w:r>
      <w:proofErr w:type="spellStart"/>
      <w:r w:rsidRPr="00DA09E0">
        <w:rPr>
          <w:rFonts w:cs="Arial"/>
          <w:sz w:val="22"/>
          <w:szCs w:val="22"/>
        </w:rPr>
        <w:t>formalising</w:t>
      </w:r>
      <w:proofErr w:type="spellEnd"/>
      <w:r w:rsidRPr="00DA09E0">
        <w:rPr>
          <w:rFonts w:cs="Arial"/>
          <w:sz w:val="22"/>
          <w:szCs w:val="22"/>
        </w:rPr>
        <w:t xml:space="preserve">’ projects that require the Federation to work with its shareholders.  For example, contracting the Federation to manage </w:t>
      </w:r>
      <w:r w:rsidR="009953A0">
        <w:rPr>
          <w:rFonts w:cs="Arial"/>
          <w:sz w:val="22"/>
          <w:szCs w:val="22"/>
        </w:rPr>
        <w:t>demand management element of the GP SIP</w:t>
      </w:r>
      <w:r w:rsidRPr="00DA09E0">
        <w:rPr>
          <w:rFonts w:cs="Arial"/>
          <w:sz w:val="22"/>
          <w:szCs w:val="22"/>
        </w:rPr>
        <w:t>.  The CCG has do</w:t>
      </w:r>
      <w:r w:rsidR="00603642">
        <w:rPr>
          <w:rFonts w:cs="Arial"/>
          <w:sz w:val="22"/>
          <w:szCs w:val="22"/>
        </w:rPr>
        <w:t>ne</w:t>
      </w:r>
      <w:r w:rsidRPr="00DA09E0">
        <w:rPr>
          <w:rFonts w:cs="Arial"/>
          <w:sz w:val="22"/>
          <w:szCs w:val="22"/>
        </w:rPr>
        <w:t xml:space="preserve"> this with the contract to manage extended access to primary care over the winter period.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The Federation should have a key role in the development of MCPs / Integrated Locality Teams and Primary Care Homes in ELR.  This may need to include fo</w:t>
      </w:r>
      <w:r w:rsidR="009953A0">
        <w:rPr>
          <w:rFonts w:cs="Arial"/>
          <w:sz w:val="22"/>
          <w:szCs w:val="22"/>
        </w:rPr>
        <w:t>rmal alliances and partnerships – see update above.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>‘Board development’ to clarify the purpose and visio</w:t>
      </w:r>
      <w:r w:rsidR="009953A0">
        <w:rPr>
          <w:rFonts w:cs="Arial"/>
          <w:sz w:val="22"/>
          <w:szCs w:val="22"/>
        </w:rPr>
        <w:t>n and team working arrangements – JW to identify option(s).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ind w:left="360"/>
        <w:rPr>
          <w:rFonts w:cs="Arial"/>
          <w:b/>
          <w:sz w:val="22"/>
          <w:szCs w:val="22"/>
          <w:u w:val="single"/>
        </w:rPr>
      </w:pPr>
    </w:p>
    <w:p w:rsidR="00DA09E0" w:rsidRPr="00DA09E0" w:rsidRDefault="00DA09E0" w:rsidP="00DA09E0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  <w:u w:val="single"/>
        </w:rPr>
      </w:pPr>
      <w:r w:rsidRPr="00DA09E0">
        <w:rPr>
          <w:rFonts w:cs="Arial"/>
          <w:b/>
          <w:sz w:val="22"/>
          <w:szCs w:val="22"/>
          <w:u w:val="single"/>
        </w:rPr>
        <w:t>Budget</w:t>
      </w:r>
    </w:p>
    <w:p w:rsidR="00DA09E0" w:rsidRPr="00DA09E0" w:rsidRDefault="00DA09E0" w:rsidP="00DA09E0">
      <w:pPr>
        <w:rPr>
          <w:rFonts w:cs="Arial"/>
          <w:sz w:val="22"/>
          <w:szCs w:val="22"/>
          <w:u w:val="single"/>
        </w:rPr>
      </w:pPr>
    </w:p>
    <w:p w:rsidR="00DA09E0" w:rsidRPr="00DA09E0" w:rsidRDefault="00DA09E0" w:rsidP="00DA09E0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We await a formal response and confirmation from the CCG regarding the principle that </w:t>
      </w:r>
      <w:proofErr w:type="gramStart"/>
      <w:r w:rsidR="003E6A69">
        <w:rPr>
          <w:rFonts w:cs="Arial"/>
          <w:sz w:val="22"/>
          <w:szCs w:val="22"/>
        </w:rPr>
        <w:t xml:space="preserve">the </w:t>
      </w:r>
      <w:r w:rsidRPr="00DA09E0">
        <w:rPr>
          <w:rFonts w:cs="Arial"/>
          <w:sz w:val="22"/>
          <w:szCs w:val="22"/>
        </w:rPr>
        <w:t>underspend</w:t>
      </w:r>
      <w:proofErr w:type="gramEnd"/>
      <w:r w:rsidRPr="00DA09E0">
        <w:rPr>
          <w:rFonts w:cs="Arial"/>
          <w:sz w:val="22"/>
          <w:szCs w:val="22"/>
        </w:rPr>
        <w:t xml:space="preserve"> from this year can be carried over to FY18/19.</w:t>
      </w:r>
    </w:p>
    <w:p w:rsidR="00DA09E0" w:rsidRPr="00DA09E0" w:rsidRDefault="00DA09E0" w:rsidP="00DA09E0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The </w:t>
      </w:r>
      <w:r w:rsidR="00392A7A">
        <w:rPr>
          <w:rFonts w:cs="Arial"/>
          <w:sz w:val="22"/>
          <w:szCs w:val="22"/>
        </w:rPr>
        <w:t xml:space="preserve">updated budget </w:t>
      </w:r>
      <w:r w:rsidRPr="00DA09E0">
        <w:rPr>
          <w:rFonts w:cs="Arial"/>
          <w:sz w:val="22"/>
          <w:szCs w:val="22"/>
        </w:rPr>
        <w:t>foreca</w:t>
      </w:r>
      <w:r w:rsidR="00392A7A">
        <w:rPr>
          <w:rFonts w:cs="Arial"/>
          <w:sz w:val="22"/>
          <w:szCs w:val="22"/>
        </w:rPr>
        <w:t>st for FY 2016/17 is included in the Board pack</w:t>
      </w:r>
      <w:r w:rsidR="003E6A69">
        <w:rPr>
          <w:rFonts w:cs="Arial"/>
          <w:sz w:val="22"/>
          <w:szCs w:val="22"/>
        </w:rPr>
        <w:t xml:space="preserve"> for discussion</w:t>
      </w:r>
      <w:r w:rsidRPr="00DA09E0">
        <w:rPr>
          <w:rFonts w:cs="Arial"/>
          <w:sz w:val="22"/>
          <w:szCs w:val="22"/>
        </w:rPr>
        <w:t>.</w:t>
      </w:r>
      <w:r w:rsidR="00A935E0">
        <w:rPr>
          <w:rFonts w:cs="Arial"/>
          <w:sz w:val="22"/>
          <w:szCs w:val="22"/>
        </w:rPr>
        <w:t xml:space="preserve">  Expenditure is likely to be less than budgeted.</w:t>
      </w:r>
      <w:bookmarkStart w:id="0" w:name="_GoBack"/>
      <w:bookmarkEnd w:id="0"/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DA09E0" w:rsidP="00DA09E0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  <w:u w:val="single"/>
        </w:rPr>
      </w:pPr>
      <w:r w:rsidRPr="00DA09E0">
        <w:rPr>
          <w:rFonts w:cs="Arial"/>
          <w:b/>
          <w:sz w:val="22"/>
          <w:szCs w:val="22"/>
          <w:u w:val="single"/>
        </w:rPr>
        <w:t>Board to Board</w:t>
      </w:r>
    </w:p>
    <w:p w:rsidR="00DA09E0" w:rsidRPr="00DA09E0" w:rsidRDefault="00DA09E0" w:rsidP="00DA09E0">
      <w:pPr>
        <w:rPr>
          <w:rFonts w:cs="Arial"/>
          <w:sz w:val="22"/>
          <w:szCs w:val="22"/>
          <w:u w:val="single"/>
        </w:rPr>
      </w:pPr>
    </w:p>
    <w:p w:rsidR="00FB0112" w:rsidRPr="00DA09E0" w:rsidRDefault="00DA09E0" w:rsidP="00DA09E0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A09E0">
        <w:rPr>
          <w:rFonts w:cs="Arial"/>
          <w:sz w:val="22"/>
          <w:szCs w:val="22"/>
        </w:rPr>
        <w:t xml:space="preserve">This </w:t>
      </w:r>
      <w:r w:rsidR="00C76367">
        <w:rPr>
          <w:rFonts w:cs="Arial"/>
          <w:sz w:val="22"/>
          <w:szCs w:val="22"/>
        </w:rPr>
        <w:t>has been</w:t>
      </w:r>
      <w:r w:rsidRPr="00DA09E0">
        <w:rPr>
          <w:rFonts w:cs="Arial"/>
          <w:sz w:val="22"/>
          <w:szCs w:val="22"/>
        </w:rPr>
        <w:t xml:space="preserve"> arranged for</w:t>
      </w:r>
      <w:r w:rsidR="00C76367">
        <w:rPr>
          <w:rFonts w:cs="Arial"/>
          <w:sz w:val="22"/>
          <w:szCs w:val="22"/>
        </w:rPr>
        <w:t xml:space="preserve"> 23</w:t>
      </w:r>
      <w:r w:rsidR="00C76367" w:rsidRPr="00C76367">
        <w:rPr>
          <w:rFonts w:cs="Arial"/>
          <w:sz w:val="22"/>
          <w:szCs w:val="22"/>
          <w:vertAlign w:val="superscript"/>
        </w:rPr>
        <w:t>rd</w:t>
      </w:r>
      <w:r w:rsidR="00C76367">
        <w:rPr>
          <w:rFonts w:cs="Arial"/>
          <w:sz w:val="22"/>
          <w:szCs w:val="22"/>
        </w:rPr>
        <w:t xml:space="preserve"> February</w:t>
      </w:r>
      <w:r w:rsidRPr="00DA09E0">
        <w:rPr>
          <w:rFonts w:cs="Arial"/>
          <w:sz w:val="22"/>
          <w:szCs w:val="22"/>
        </w:rPr>
        <w:t xml:space="preserve"> 2017</w:t>
      </w:r>
      <w:r w:rsidR="00C76367">
        <w:rPr>
          <w:rFonts w:cs="Arial"/>
          <w:sz w:val="22"/>
          <w:szCs w:val="22"/>
        </w:rPr>
        <w:t xml:space="preserve">; </w:t>
      </w:r>
      <w:proofErr w:type="spellStart"/>
      <w:r w:rsidR="00C76367">
        <w:rPr>
          <w:rFonts w:cs="Arial"/>
          <w:sz w:val="22"/>
          <w:szCs w:val="22"/>
        </w:rPr>
        <w:t>Rysz</w:t>
      </w:r>
      <w:proofErr w:type="spellEnd"/>
      <w:r w:rsidR="00C76367">
        <w:rPr>
          <w:rFonts w:cs="Arial"/>
          <w:sz w:val="22"/>
          <w:szCs w:val="22"/>
        </w:rPr>
        <w:t>, Louise and James will attend.</w:t>
      </w:r>
      <w:r w:rsidR="00401D5C">
        <w:rPr>
          <w:rFonts w:cs="Arial"/>
          <w:sz w:val="22"/>
          <w:szCs w:val="22"/>
        </w:rPr>
        <w:t xml:space="preserve">  The likely CCG team will be Tim Sacks, Donna </w:t>
      </w:r>
      <w:proofErr w:type="spellStart"/>
      <w:r w:rsidR="00401D5C">
        <w:rPr>
          <w:rFonts w:cs="Arial"/>
          <w:sz w:val="22"/>
          <w:szCs w:val="22"/>
        </w:rPr>
        <w:t>Enoux</w:t>
      </w:r>
      <w:proofErr w:type="spellEnd"/>
      <w:r w:rsidR="00401D5C">
        <w:rPr>
          <w:rFonts w:cs="Arial"/>
          <w:sz w:val="22"/>
          <w:szCs w:val="22"/>
        </w:rPr>
        <w:t>, Andy Ker and Jamie Barrett.</w:t>
      </w:r>
    </w:p>
    <w:sectPr w:rsidR="00FB0112" w:rsidRPr="00DA09E0" w:rsidSect="00737BCA">
      <w:footerReference w:type="even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C9" w:rsidRDefault="005A75C0">
      <w:r>
        <w:separator/>
      </w:r>
    </w:p>
  </w:endnote>
  <w:endnote w:type="continuationSeparator" w:id="0">
    <w:p w:rsidR="00751EC9" w:rsidRDefault="005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F" w:rsidRDefault="00603642" w:rsidP="00A17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50F" w:rsidRDefault="00A93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F" w:rsidRPr="005A75C0" w:rsidRDefault="00603642" w:rsidP="00A1790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A75C0">
      <w:rPr>
        <w:rStyle w:val="PageNumber"/>
        <w:sz w:val="20"/>
        <w:szCs w:val="20"/>
      </w:rPr>
      <w:fldChar w:fldCharType="begin"/>
    </w:r>
    <w:r w:rsidRPr="005A75C0">
      <w:rPr>
        <w:rStyle w:val="PageNumber"/>
        <w:sz w:val="20"/>
        <w:szCs w:val="20"/>
      </w:rPr>
      <w:instrText xml:space="preserve">PAGE  </w:instrText>
    </w:r>
    <w:r w:rsidRPr="005A75C0">
      <w:rPr>
        <w:rStyle w:val="PageNumber"/>
        <w:sz w:val="20"/>
        <w:szCs w:val="20"/>
      </w:rPr>
      <w:fldChar w:fldCharType="separate"/>
    </w:r>
    <w:r w:rsidR="00A935E0">
      <w:rPr>
        <w:rStyle w:val="PageNumber"/>
        <w:noProof/>
        <w:sz w:val="20"/>
        <w:szCs w:val="20"/>
      </w:rPr>
      <w:t>4</w:t>
    </w:r>
    <w:r w:rsidRPr="005A75C0">
      <w:rPr>
        <w:rStyle w:val="PageNumber"/>
        <w:sz w:val="20"/>
        <w:szCs w:val="20"/>
      </w:rPr>
      <w:fldChar w:fldCharType="end"/>
    </w:r>
  </w:p>
  <w:p w:rsidR="00B7450F" w:rsidRDefault="00A935E0">
    <w:pPr>
      <w:pStyle w:val="Footer"/>
    </w:pPr>
  </w:p>
  <w:p w:rsidR="00B7450F" w:rsidRPr="000D5646" w:rsidRDefault="000D5646" w:rsidP="000477D0">
    <w:pPr>
      <w:pStyle w:val="Footer"/>
      <w:jc w:val="right"/>
      <w:rPr>
        <w:sz w:val="18"/>
        <w:szCs w:val="18"/>
      </w:rPr>
    </w:pPr>
    <w:r w:rsidRPr="000D5646">
      <w:rPr>
        <w:sz w:val="18"/>
        <w:szCs w:val="18"/>
      </w:rPr>
      <w:t>JW, Feb</w:t>
    </w:r>
    <w:r w:rsidR="00603642" w:rsidRPr="000D5646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C9" w:rsidRDefault="005A75C0">
      <w:r>
        <w:separator/>
      </w:r>
    </w:p>
  </w:footnote>
  <w:footnote w:type="continuationSeparator" w:id="0">
    <w:p w:rsidR="00751EC9" w:rsidRDefault="005A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E1"/>
    <w:multiLevelType w:val="hybridMultilevel"/>
    <w:tmpl w:val="21C0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41B"/>
    <w:multiLevelType w:val="hybridMultilevel"/>
    <w:tmpl w:val="E5E8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90CBB"/>
    <w:multiLevelType w:val="hybridMultilevel"/>
    <w:tmpl w:val="B15CBC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51891"/>
    <w:multiLevelType w:val="hybridMultilevel"/>
    <w:tmpl w:val="4B16FC5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48B349AD"/>
    <w:multiLevelType w:val="hybridMultilevel"/>
    <w:tmpl w:val="489CE366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48E54836"/>
    <w:multiLevelType w:val="hybridMultilevel"/>
    <w:tmpl w:val="211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73CE6FBA"/>
    <w:multiLevelType w:val="hybridMultilevel"/>
    <w:tmpl w:val="CEF2BBCC"/>
    <w:lvl w:ilvl="0" w:tplc="262A93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0"/>
    <w:rsid w:val="00010C46"/>
    <w:rsid w:val="00015B91"/>
    <w:rsid w:val="000D2C95"/>
    <w:rsid w:val="000D5646"/>
    <w:rsid w:val="0011130F"/>
    <w:rsid w:val="00191B52"/>
    <w:rsid w:val="0020138C"/>
    <w:rsid w:val="00296BE5"/>
    <w:rsid w:val="002D5A68"/>
    <w:rsid w:val="00392A7A"/>
    <w:rsid w:val="003D7A36"/>
    <w:rsid w:val="003E6A69"/>
    <w:rsid w:val="00401D5C"/>
    <w:rsid w:val="00407576"/>
    <w:rsid w:val="0045401C"/>
    <w:rsid w:val="004B065C"/>
    <w:rsid w:val="0057649F"/>
    <w:rsid w:val="005A75C0"/>
    <w:rsid w:val="00603642"/>
    <w:rsid w:val="00634CBD"/>
    <w:rsid w:val="006F5C69"/>
    <w:rsid w:val="00737BCA"/>
    <w:rsid w:val="00751EC9"/>
    <w:rsid w:val="00765970"/>
    <w:rsid w:val="007A1593"/>
    <w:rsid w:val="007D4035"/>
    <w:rsid w:val="008C24B2"/>
    <w:rsid w:val="008D0CF1"/>
    <w:rsid w:val="009953A0"/>
    <w:rsid w:val="009E5959"/>
    <w:rsid w:val="00A05E67"/>
    <w:rsid w:val="00A935E0"/>
    <w:rsid w:val="00B824BF"/>
    <w:rsid w:val="00BC4463"/>
    <w:rsid w:val="00BE2D9A"/>
    <w:rsid w:val="00C32173"/>
    <w:rsid w:val="00C459A4"/>
    <w:rsid w:val="00C76367"/>
    <w:rsid w:val="00CD26F6"/>
    <w:rsid w:val="00CE48EB"/>
    <w:rsid w:val="00D62F1D"/>
    <w:rsid w:val="00D66D6D"/>
    <w:rsid w:val="00DA09E0"/>
    <w:rsid w:val="00DB0698"/>
    <w:rsid w:val="00DE4E54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49</cp:revision>
  <cp:lastPrinted>2017-02-06T10:59:00Z</cp:lastPrinted>
  <dcterms:created xsi:type="dcterms:W3CDTF">2017-02-03T13:44:00Z</dcterms:created>
  <dcterms:modified xsi:type="dcterms:W3CDTF">2017-02-06T12:10:00Z</dcterms:modified>
</cp:coreProperties>
</file>