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9" w:rsidRDefault="00BB3F64" w:rsidP="00C475B9">
      <w:pPr>
        <w:jc w:val="center"/>
        <w:rPr>
          <w:rFonts w:cs="Calibri"/>
          <w:color w:val="18376A"/>
          <w:sz w:val="30"/>
          <w:szCs w:val="30"/>
        </w:rPr>
      </w:pPr>
      <w:r w:rsidRPr="00BB3F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75.05pt;margin-top:-44.75pt;width:103.05pt;height:95pt;z-index:1;visibility:visible">
            <v:imagedata r:id="rId8" o:title=""/>
          </v:shape>
        </w:pict>
      </w:r>
    </w:p>
    <w:p w:rsidR="00C475B9" w:rsidRDefault="00C475B9" w:rsidP="00C475B9">
      <w:pPr>
        <w:jc w:val="center"/>
        <w:rPr>
          <w:rFonts w:cs="Calibri"/>
          <w:color w:val="18376A"/>
          <w:sz w:val="30"/>
          <w:szCs w:val="30"/>
        </w:rPr>
      </w:pPr>
    </w:p>
    <w:p w:rsidR="00C475B9" w:rsidRDefault="00C475B9" w:rsidP="00C475B9">
      <w:pPr>
        <w:jc w:val="center"/>
        <w:rPr>
          <w:rFonts w:cs="Calibri"/>
          <w:color w:val="18376A"/>
          <w:sz w:val="30"/>
          <w:szCs w:val="30"/>
        </w:rPr>
      </w:pPr>
    </w:p>
    <w:p w:rsidR="00C475B9" w:rsidRDefault="00F36EA6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rFonts w:cs="Calibri"/>
          <w:color w:val="18376A"/>
          <w:sz w:val="30"/>
          <w:szCs w:val="30"/>
        </w:rPr>
        <w:t>ELR GP Federation Ltd</w:t>
      </w:r>
    </w:p>
    <w:p w:rsidR="00F36EA6" w:rsidRDefault="00A7474F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rFonts w:cs="Calibri"/>
          <w:color w:val="18376A"/>
          <w:sz w:val="30"/>
          <w:szCs w:val="30"/>
        </w:rPr>
        <w:t xml:space="preserve">Meeting 6.30pm </w:t>
      </w:r>
      <w:r w:rsidR="003246A0">
        <w:rPr>
          <w:rFonts w:cs="Calibri"/>
          <w:color w:val="18376A"/>
          <w:sz w:val="30"/>
          <w:szCs w:val="30"/>
        </w:rPr>
        <w:t>Thursday 22</w:t>
      </w:r>
      <w:r w:rsidR="003246A0" w:rsidRPr="003246A0">
        <w:rPr>
          <w:rFonts w:cs="Calibri"/>
          <w:color w:val="18376A"/>
          <w:sz w:val="30"/>
          <w:szCs w:val="30"/>
          <w:vertAlign w:val="superscript"/>
        </w:rPr>
        <w:t>nd</w:t>
      </w:r>
      <w:r w:rsidR="003246A0">
        <w:rPr>
          <w:rFonts w:cs="Calibri"/>
          <w:color w:val="18376A"/>
          <w:sz w:val="30"/>
          <w:szCs w:val="30"/>
        </w:rPr>
        <w:t xml:space="preserve"> September 2016</w:t>
      </w:r>
    </w:p>
    <w:p w:rsidR="00F36EA6" w:rsidRDefault="003246A0" w:rsidP="00C475B9">
      <w:pPr>
        <w:jc w:val="center"/>
        <w:rPr>
          <w:rFonts w:cs="Calibri"/>
          <w:color w:val="18376A"/>
          <w:sz w:val="30"/>
          <w:szCs w:val="30"/>
        </w:rPr>
      </w:pPr>
      <w:proofErr w:type="spellStart"/>
      <w:r>
        <w:rPr>
          <w:rFonts w:cs="Calibri"/>
          <w:color w:val="18376A"/>
          <w:sz w:val="30"/>
          <w:szCs w:val="30"/>
        </w:rPr>
        <w:t>Syston</w:t>
      </w:r>
      <w:proofErr w:type="spellEnd"/>
      <w:r>
        <w:rPr>
          <w:rFonts w:cs="Calibri"/>
          <w:color w:val="18376A"/>
          <w:sz w:val="30"/>
          <w:szCs w:val="30"/>
        </w:rPr>
        <w:t xml:space="preserve"> Medical Centre</w:t>
      </w:r>
    </w:p>
    <w:p w:rsidR="00A7474F" w:rsidRDefault="00A7474F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rFonts w:cs="Calibri"/>
          <w:color w:val="18376A"/>
          <w:sz w:val="30"/>
          <w:szCs w:val="30"/>
        </w:rPr>
        <w:t>AGENDA</w:t>
      </w:r>
    </w:p>
    <w:p w:rsidR="00F36EA6" w:rsidRDefault="00F36EA6" w:rsidP="00C475B9">
      <w:pPr>
        <w:jc w:val="center"/>
        <w:rPr>
          <w:rFonts w:cs="Calibri"/>
          <w:color w:val="18376A"/>
          <w:sz w:val="30"/>
          <w:szCs w:val="30"/>
        </w:rPr>
      </w:pPr>
    </w:p>
    <w:p w:rsidR="00A7474F" w:rsidRDefault="00A7474F" w:rsidP="00C475B9">
      <w:pPr>
        <w:jc w:val="center"/>
        <w:rPr>
          <w:rFonts w:cs="Calibri"/>
          <w:color w:val="18376A"/>
          <w:sz w:val="30"/>
          <w:szCs w:val="30"/>
        </w:rPr>
      </w:pPr>
    </w:p>
    <w:p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Apologies</w:t>
      </w:r>
    </w:p>
    <w:p w:rsidR="00A7474F" w:rsidRDefault="00A7474F" w:rsidP="00A7474F">
      <w:pPr>
        <w:rPr>
          <w:rFonts w:cs="Calibri"/>
          <w:sz w:val="30"/>
          <w:szCs w:val="30"/>
        </w:rPr>
      </w:pPr>
    </w:p>
    <w:p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Review of Minutes of the Meeting held on </w:t>
      </w:r>
      <w:r w:rsidR="003246A0">
        <w:rPr>
          <w:rFonts w:cs="Calibri"/>
          <w:sz w:val="30"/>
          <w:szCs w:val="30"/>
        </w:rPr>
        <w:t>24</w:t>
      </w:r>
      <w:r w:rsidR="003246A0" w:rsidRPr="003246A0">
        <w:rPr>
          <w:rFonts w:cs="Calibri"/>
          <w:sz w:val="30"/>
          <w:szCs w:val="30"/>
          <w:vertAlign w:val="superscript"/>
        </w:rPr>
        <w:t>th</w:t>
      </w:r>
      <w:r w:rsidR="003246A0">
        <w:rPr>
          <w:rFonts w:cs="Calibri"/>
          <w:sz w:val="30"/>
          <w:szCs w:val="30"/>
        </w:rPr>
        <w:t xml:space="preserve"> August 2016</w:t>
      </w:r>
    </w:p>
    <w:p w:rsidR="00A7474F" w:rsidRDefault="00A7474F" w:rsidP="00A7474F">
      <w:pPr>
        <w:pStyle w:val="ListParagraph"/>
        <w:rPr>
          <w:rFonts w:cs="Calibri"/>
          <w:sz w:val="30"/>
          <w:szCs w:val="30"/>
        </w:rPr>
      </w:pPr>
    </w:p>
    <w:p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Matters arising</w:t>
      </w:r>
    </w:p>
    <w:p w:rsidR="00714D88" w:rsidRDefault="00714D88" w:rsidP="00714D88">
      <w:pPr>
        <w:pStyle w:val="ListParagraph"/>
        <w:rPr>
          <w:rFonts w:cs="Calibri"/>
          <w:sz w:val="30"/>
          <w:szCs w:val="30"/>
        </w:rPr>
      </w:pPr>
    </w:p>
    <w:p w:rsidR="00714D88" w:rsidRDefault="00714D88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Conflicts of Interest register</w:t>
      </w:r>
    </w:p>
    <w:p w:rsidR="001C5EC9" w:rsidRDefault="001C5EC9" w:rsidP="001C5EC9">
      <w:pPr>
        <w:pStyle w:val="ListParagraph"/>
        <w:rPr>
          <w:rFonts w:cs="Calibri"/>
          <w:sz w:val="30"/>
          <w:szCs w:val="30"/>
        </w:rPr>
      </w:pPr>
    </w:p>
    <w:p w:rsidR="001C5EC9" w:rsidRDefault="001C5EC9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Feedback from Federation representation</w:t>
      </w:r>
    </w:p>
    <w:p w:rsidR="003246A0" w:rsidRDefault="003246A0" w:rsidP="003246A0">
      <w:pPr>
        <w:pStyle w:val="ListParagraph"/>
        <w:rPr>
          <w:rFonts w:cs="Calibri"/>
          <w:sz w:val="30"/>
          <w:szCs w:val="30"/>
        </w:rPr>
      </w:pPr>
    </w:p>
    <w:p w:rsidR="003246A0" w:rsidRDefault="003246A0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Feedback from Market Engagement Event</w:t>
      </w:r>
    </w:p>
    <w:p w:rsidR="00A7474F" w:rsidRDefault="00A7474F" w:rsidP="00A7474F">
      <w:pPr>
        <w:pStyle w:val="ListParagraph"/>
        <w:rPr>
          <w:rFonts w:cs="Calibri"/>
          <w:sz w:val="30"/>
          <w:szCs w:val="30"/>
        </w:rPr>
      </w:pPr>
    </w:p>
    <w:p w:rsidR="001C5EC9" w:rsidRPr="001C5EC9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 w:rsidRPr="001C5EC9">
        <w:rPr>
          <w:rFonts w:cs="Calibri"/>
          <w:sz w:val="30"/>
          <w:szCs w:val="30"/>
        </w:rPr>
        <w:t>New business</w:t>
      </w:r>
    </w:p>
    <w:p w:rsidR="00A7474F" w:rsidRDefault="00A7474F" w:rsidP="00A7474F">
      <w:pPr>
        <w:pStyle w:val="ListParagraph"/>
        <w:rPr>
          <w:rFonts w:cs="Calibri"/>
          <w:sz w:val="30"/>
          <w:szCs w:val="30"/>
        </w:rPr>
      </w:pPr>
    </w:p>
    <w:p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Budget &amp; financial matters</w:t>
      </w:r>
    </w:p>
    <w:p w:rsidR="003246A0" w:rsidRDefault="003246A0" w:rsidP="003246A0">
      <w:pPr>
        <w:pStyle w:val="ListParagraph"/>
        <w:rPr>
          <w:rFonts w:cs="Calibri"/>
          <w:sz w:val="30"/>
          <w:szCs w:val="30"/>
        </w:rPr>
      </w:pPr>
    </w:p>
    <w:p w:rsidR="003246A0" w:rsidRDefault="003246A0" w:rsidP="003246A0">
      <w:pPr>
        <w:numPr>
          <w:ilvl w:val="0"/>
          <w:numId w:val="2"/>
        </w:numPr>
        <w:rPr>
          <w:rFonts w:cs="Calibri"/>
          <w:sz w:val="30"/>
          <w:szCs w:val="30"/>
        </w:rPr>
      </w:pPr>
      <w:r w:rsidRPr="003246A0">
        <w:rPr>
          <w:rFonts w:cs="Calibri"/>
          <w:sz w:val="30"/>
          <w:szCs w:val="30"/>
        </w:rPr>
        <w:t>Communications &amp; PR</w:t>
      </w:r>
    </w:p>
    <w:p w:rsidR="003246A0" w:rsidRDefault="003246A0" w:rsidP="003246A0">
      <w:pPr>
        <w:rPr>
          <w:rFonts w:cs="Calibri"/>
          <w:sz w:val="30"/>
          <w:szCs w:val="30"/>
        </w:rPr>
      </w:pPr>
    </w:p>
    <w:p w:rsidR="003246A0" w:rsidRDefault="003246A0" w:rsidP="003246A0">
      <w:pPr>
        <w:pStyle w:val="ListParagraph"/>
        <w:ind w:left="360"/>
        <w:rPr>
          <w:rFonts w:cs="Calibri"/>
          <w:sz w:val="30"/>
          <w:szCs w:val="30"/>
        </w:rPr>
      </w:pPr>
      <w:r w:rsidRPr="003246A0">
        <w:rPr>
          <w:rFonts w:cs="Calibri"/>
          <w:sz w:val="30"/>
          <w:szCs w:val="30"/>
        </w:rPr>
        <w:t>10.</w:t>
      </w:r>
      <w:r>
        <w:rPr>
          <w:rFonts w:cs="Calibri"/>
          <w:sz w:val="30"/>
          <w:szCs w:val="30"/>
        </w:rPr>
        <w:t xml:space="preserve"> AOB</w:t>
      </w:r>
    </w:p>
    <w:p w:rsidR="003246A0" w:rsidRDefault="003246A0" w:rsidP="003246A0">
      <w:pPr>
        <w:pStyle w:val="ListParagraph"/>
        <w:ind w:left="360"/>
        <w:rPr>
          <w:rFonts w:cs="Calibri"/>
          <w:sz w:val="30"/>
          <w:szCs w:val="30"/>
        </w:rPr>
      </w:pPr>
    </w:p>
    <w:p w:rsidR="003246A0" w:rsidRDefault="003246A0" w:rsidP="003246A0">
      <w:pPr>
        <w:pStyle w:val="ListParagraph"/>
        <w:ind w:left="360"/>
        <w:rPr>
          <w:rFonts w:cs="Calibri"/>
          <w:sz w:val="30"/>
          <w:szCs w:val="30"/>
        </w:rPr>
      </w:pPr>
      <w:r w:rsidRPr="003246A0">
        <w:rPr>
          <w:rFonts w:cs="Calibri"/>
          <w:sz w:val="30"/>
          <w:szCs w:val="30"/>
        </w:rPr>
        <w:t>11.</w:t>
      </w:r>
      <w:r>
        <w:rPr>
          <w:rFonts w:cs="Calibri"/>
          <w:sz w:val="30"/>
          <w:szCs w:val="30"/>
        </w:rPr>
        <w:t xml:space="preserve"> Date &amp; venue of next meeting</w:t>
      </w:r>
    </w:p>
    <w:p w:rsidR="003246A0" w:rsidRDefault="003246A0" w:rsidP="003246A0">
      <w:pPr>
        <w:rPr>
          <w:rFonts w:cs="Calibri"/>
          <w:sz w:val="30"/>
          <w:szCs w:val="30"/>
        </w:rPr>
      </w:pPr>
    </w:p>
    <w:p w:rsidR="003246A0" w:rsidRDefault="003246A0" w:rsidP="003246A0">
      <w:pPr>
        <w:rPr>
          <w:rFonts w:cs="Calibri"/>
          <w:sz w:val="30"/>
          <w:szCs w:val="30"/>
        </w:rPr>
      </w:pPr>
    </w:p>
    <w:sectPr w:rsidR="003246A0" w:rsidSect="00514D8A">
      <w:headerReference w:type="even" r:id="rId9"/>
      <w:headerReference w:type="default" r:id="rId10"/>
      <w:headerReference w:type="first" r:id="rId11"/>
      <w:pgSz w:w="11900" w:h="16840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F1" w:rsidRDefault="001E1BF1" w:rsidP="00712073">
      <w:r>
        <w:separator/>
      </w:r>
    </w:p>
  </w:endnote>
  <w:endnote w:type="continuationSeparator" w:id="0">
    <w:p w:rsidR="001E1BF1" w:rsidRDefault="001E1BF1" w:rsidP="0071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F1" w:rsidRDefault="001E1BF1" w:rsidP="00712073">
      <w:r>
        <w:separator/>
      </w:r>
    </w:p>
  </w:footnote>
  <w:footnote w:type="continuationSeparator" w:id="0">
    <w:p w:rsidR="001E1BF1" w:rsidRDefault="001E1BF1" w:rsidP="00712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BC" w:rsidRDefault="00AC23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BC" w:rsidRDefault="00AC23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BC" w:rsidRDefault="00AC23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40B"/>
    <w:multiLevelType w:val="hybridMultilevel"/>
    <w:tmpl w:val="FDBA4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513F"/>
    <w:multiLevelType w:val="hybridMultilevel"/>
    <w:tmpl w:val="7722D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B6"/>
    <w:rsid w:val="000002F5"/>
    <w:rsid w:val="00087EDD"/>
    <w:rsid w:val="000E6A70"/>
    <w:rsid w:val="00106FE5"/>
    <w:rsid w:val="00133427"/>
    <w:rsid w:val="00157A55"/>
    <w:rsid w:val="001B0B06"/>
    <w:rsid w:val="001C2D5A"/>
    <w:rsid w:val="001C5EC9"/>
    <w:rsid w:val="001E1BF1"/>
    <w:rsid w:val="002539C2"/>
    <w:rsid w:val="003021D1"/>
    <w:rsid w:val="00317B4D"/>
    <w:rsid w:val="003246A0"/>
    <w:rsid w:val="003B2753"/>
    <w:rsid w:val="00425D1E"/>
    <w:rsid w:val="004C052D"/>
    <w:rsid w:val="004D051D"/>
    <w:rsid w:val="00514D8A"/>
    <w:rsid w:val="0057341E"/>
    <w:rsid w:val="00640B67"/>
    <w:rsid w:val="0068313A"/>
    <w:rsid w:val="00712073"/>
    <w:rsid w:val="00714D88"/>
    <w:rsid w:val="0082623F"/>
    <w:rsid w:val="008B3EC8"/>
    <w:rsid w:val="008C5BD5"/>
    <w:rsid w:val="008D4EC1"/>
    <w:rsid w:val="009C5D3A"/>
    <w:rsid w:val="00A35549"/>
    <w:rsid w:val="00A7474F"/>
    <w:rsid w:val="00AC23BC"/>
    <w:rsid w:val="00B200D1"/>
    <w:rsid w:val="00B60823"/>
    <w:rsid w:val="00BB3F64"/>
    <w:rsid w:val="00BE671E"/>
    <w:rsid w:val="00BF7190"/>
    <w:rsid w:val="00C01825"/>
    <w:rsid w:val="00C475B9"/>
    <w:rsid w:val="00C91BB6"/>
    <w:rsid w:val="00CD3EF1"/>
    <w:rsid w:val="00D77A2A"/>
    <w:rsid w:val="00DB3A59"/>
    <w:rsid w:val="00E11B1E"/>
    <w:rsid w:val="00E15535"/>
    <w:rsid w:val="00E47B43"/>
    <w:rsid w:val="00EB5763"/>
    <w:rsid w:val="00ED43FA"/>
    <w:rsid w:val="00F04031"/>
    <w:rsid w:val="00F36EA6"/>
    <w:rsid w:val="00F90221"/>
    <w:rsid w:val="00FB1FEF"/>
    <w:rsid w:val="00FD6F56"/>
    <w:rsid w:val="00FF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200D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20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207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0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07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A747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LENFIELD%20SURGERY\ELR%20GP%20Federation%20Lt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CB2F9-4278-410C-A133-FFC74530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ELR GP Federation Ltd Minutes Template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 Laptop</dc:creator>
  <cp:lastModifiedBy>Hina Laptop</cp:lastModifiedBy>
  <cp:revision>2</cp:revision>
  <dcterms:created xsi:type="dcterms:W3CDTF">2016-09-19T19:48:00Z</dcterms:created>
  <dcterms:modified xsi:type="dcterms:W3CDTF">2016-09-19T19:48:00Z</dcterms:modified>
</cp:coreProperties>
</file>