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1C"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5332576</wp:posOffset>
            </wp:positionH>
            <wp:positionV relativeFrom="paragraph">
              <wp:posOffset>-498848</wp:posOffset>
            </wp:positionV>
            <wp:extent cx="929768" cy="857137"/>
            <wp:effectExtent l="0" t="0" r="381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768" cy="857137"/>
                    </a:xfrm>
                    <a:prstGeom prst="rect">
                      <a:avLst/>
                    </a:prstGeom>
                    <a:noFill/>
                  </pic:spPr>
                </pic:pic>
              </a:graphicData>
            </a:graphic>
            <wp14:sizeRelH relativeFrom="margin">
              <wp14:pctWidth>0</wp14:pctWidth>
            </wp14:sizeRelH>
            <wp14:sizeRelV relativeFrom="margin">
              <wp14:pctHeight>0</wp14:pctHeight>
            </wp14:sizeRelV>
          </wp:anchor>
        </w:drawing>
      </w:r>
    </w:p>
    <w:p w:rsidR="00DA09E0" w:rsidRPr="00DA09E0" w:rsidRDefault="00DA09E0" w:rsidP="00DA09E0">
      <w:pPr>
        <w:widowControl w:val="0"/>
        <w:autoSpaceDE w:val="0"/>
        <w:autoSpaceDN w:val="0"/>
        <w:adjustRightInd w:val="0"/>
        <w:jc w:val="center"/>
        <w:rPr>
          <w:rFonts w:cs="Arial"/>
          <w:b/>
          <w:iCs/>
          <w:sz w:val="22"/>
          <w:szCs w:val="22"/>
        </w:rPr>
      </w:pPr>
      <w:r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C60110" w:rsidRPr="00D91792">
        <w:rPr>
          <w:rFonts w:cs="Arial"/>
          <w:b/>
          <w:iCs/>
          <w:sz w:val="22"/>
          <w:szCs w:val="22"/>
          <w:u w:val="single"/>
        </w:rPr>
        <w:t>May</w:t>
      </w:r>
      <w:r w:rsidRPr="00D91792">
        <w:rPr>
          <w:rFonts w:cs="Arial"/>
          <w:b/>
          <w:iCs/>
          <w:sz w:val="22"/>
          <w:szCs w:val="22"/>
          <w:u w:val="single"/>
        </w:rPr>
        <w:t xml:space="preserve"> 2017</w:t>
      </w:r>
    </w:p>
    <w:p w:rsidR="00DA09E0" w:rsidRPr="00DA09E0" w:rsidRDefault="00DA09E0" w:rsidP="00DA09E0">
      <w:pPr>
        <w:widowControl w:val="0"/>
        <w:autoSpaceDE w:val="0"/>
        <w:autoSpaceDN w:val="0"/>
        <w:adjustRightInd w:val="0"/>
        <w:jc w:val="center"/>
        <w:rPr>
          <w:rFonts w:cs="Arial"/>
          <w:b/>
          <w:iCs/>
          <w:sz w:val="22"/>
          <w:szCs w:val="22"/>
        </w:rPr>
      </w:pPr>
    </w:p>
    <w:p w:rsidR="00DA09E0" w:rsidRPr="00DA09E0" w:rsidRDefault="00FB2C29" w:rsidP="00DA09E0">
      <w:pPr>
        <w:pStyle w:val="ListParagraph"/>
        <w:widowControl w:val="0"/>
        <w:numPr>
          <w:ilvl w:val="0"/>
          <w:numId w:val="1"/>
        </w:numPr>
        <w:tabs>
          <w:tab w:val="left" w:pos="220"/>
          <w:tab w:val="left" w:pos="720"/>
        </w:tabs>
        <w:autoSpaceDE w:val="0"/>
        <w:autoSpaceDN w:val="0"/>
        <w:adjustRightInd w:val="0"/>
        <w:ind w:left="360"/>
        <w:rPr>
          <w:rFonts w:cs="Arial"/>
          <w:b/>
          <w:sz w:val="22"/>
          <w:szCs w:val="22"/>
          <w:u w:val="single"/>
        </w:rPr>
      </w:pPr>
      <w:r>
        <w:rPr>
          <w:rFonts w:cs="Arial"/>
          <w:b/>
          <w:sz w:val="22"/>
          <w:szCs w:val="22"/>
          <w:u w:val="single"/>
        </w:rPr>
        <w:t>Projects update</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FB2C29" w:rsidP="00DA09E0">
      <w:pPr>
        <w:widowControl w:val="0"/>
        <w:tabs>
          <w:tab w:val="left" w:pos="220"/>
          <w:tab w:val="left" w:pos="720"/>
        </w:tabs>
        <w:autoSpaceDE w:val="0"/>
        <w:autoSpaceDN w:val="0"/>
        <w:adjustRightInd w:val="0"/>
        <w:rPr>
          <w:rFonts w:cs="Arial"/>
          <w:b/>
          <w:sz w:val="22"/>
          <w:szCs w:val="22"/>
        </w:rPr>
      </w:pPr>
      <w:r>
        <w:rPr>
          <w:rFonts w:cs="Arial"/>
          <w:b/>
          <w:sz w:val="22"/>
          <w:szCs w:val="22"/>
        </w:rPr>
        <w:t xml:space="preserve"> </w:t>
      </w:r>
      <w:r w:rsidR="008241E5">
        <w:rPr>
          <w:rFonts w:cs="Arial"/>
          <w:b/>
          <w:sz w:val="22"/>
          <w:szCs w:val="22"/>
        </w:rPr>
        <w:t xml:space="preserve">(a) Urgent Care </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B824BF" w:rsidRPr="00B824BF" w:rsidRDefault="00B824BF" w:rsidP="00B824BF">
      <w:pPr>
        <w:pStyle w:val="ListParagraph"/>
        <w:widowControl w:val="0"/>
        <w:numPr>
          <w:ilvl w:val="0"/>
          <w:numId w:val="2"/>
        </w:numPr>
        <w:tabs>
          <w:tab w:val="left" w:pos="220"/>
          <w:tab w:val="left" w:pos="720"/>
        </w:tabs>
        <w:autoSpaceDE w:val="0"/>
        <w:autoSpaceDN w:val="0"/>
        <w:adjustRightInd w:val="0"/>
        <w:spacing w:line="276" w:lineRule="auto"/>
        <w:rPr>
          <w:rFonts w:cs="Arial"/>
          <w:i/>
          <w:sz w:val="22"/>
          <w:szCs w:val="22"/>
        </w:rPr>
      </w:pPr>
      <w:r>
        <w:rPr>
          <w:rFonts w:cs="Arial"/>
          <w:sz w:val="22"/>
          <w:szCs w:val="22"/>
        </w:rPr>
        <w:t xml:space="preserve">The ELR Urgent Care services procurement </w:t>
      </w:r>
      <w:r w:rsidR="00B555D2">
        <w:rPr>
          <w:rFonts w:cs="Arial"/>
          <w:sz w:val="22"/>
          <w:szCs w:val="22"/>
        </w:rPr>
        <w:t>is likely take place</w:t>
      </w:r>
      <w:r>
        <w:rPr>
          <w:rFonts w:cs="Arial"/>
          <w:sz w:val="22"/>
          <w:szCs w:val="22"/>
        </w:rPr>
        <w:t xml:space="preserve"> for a start in April 2018.</w:t>
      </w:r>
    </w:p>
    <w:p w:rsidR="00B824BF" w:rsidRPr="00B824BF" w:rsidRDefault="00B555D2" w:rsidP="00B824BF">
      <w:pPr>
        <w:pStyle w:val="ListParagraph"/>
        <w:widowControl w:val="0"/>
        <w:numPr>
          <w:ilvl w:val="0"/>
          <w:numId w:val="2"/>
        </w:numPr>
        <w:tabs>
          <w:tab w:val="left" w:pos="220"/>
          <w:tab w:val="left" w:pos="720"/>
        </w:tabs>
        <w:autoSpaceDE w:val="0"/>
        <w:autoSpaceDN w:val="0"/>
        <w:adjustRightInd w:val="0"/>
        <w:spacing w:line="276" w:lineRule="auto"/>
        <w:rPr>
          <w:rFonts w:cs="Arial"/>
          <w:i/>
          <w:sz w:val="22"/>
          <w:szCs w:val="22"/>
        </w:rPr>
      </w:pPr>
      <w:r>
        <w:rPr>
          <w:rFonts w:cs="Arial"/>
          <w:sz w:val="22"/>
          <w:szCs w:val="22"/>
        </w:rPr>
        <w:t>Both</w:t>
      </w:r>
      <w:r w:rsidR="00B824BF">
        <w:rPr>
          <w:rFonts w:cs="Arial"/>
          <w:sz w:val="22"/>
          <w:szCs w:val="22"/>
        </w:rPr>
        <w:t xml:space="preserve"> DHU and Vocare, the incumbent, will bid for this work.</w:t>
      </w:r>
    </w:p>
    <w:p w:rsidR="00B555D2" w:rsidRPr="00B555D2" w:rsidRDefault="00B555D2" w:rsidP="00B824BF">
      <w:pPr>
        <w:pStyle w:val="ListParagraph"/>
        <w:widowControl w:val="0"/>
        <w:numPr>
          <w:ilvl w:val="0"/>
          <w:numId w:val="2"/>
        </w:numPr>
        <w:tabs>
          <w:tab w:val="left" w:pos="220"/>
          <w:tab w:val="left" w:pos="720"/>
        </w:tabs>
        <w:autoSpaceDE w:val="0"/>
        <w:autoSpaceDN w:val="0"/>
        <w:adjustRightInd w:val="0"/>
        <w:spacing w:line="276" w:lineRule="auto"/>
        <w:rPr>
          <w:rFonts w:cs="Arial"/>
          <w:i/>
          <w:sz w:val="22"/>
          <w:szCs w:val="22"/>
        </w:rPr>
      </w:pPr>
      <w:r>
        <w:rPr>
          <w:rFonts w:cs="Arial"/>
          <w:sz w:val="22"/>
          <w:szCs w:val="22"/>
        </w:rPr>
        <w:t xml:space="preserve">Gareth and James have held positive meetings with </w:t>
      </w:r>
      <w:r w:rsidR="009E5959">
        <w:rPr>
          <w:rFonts w:cs="Arial"/>
          <w:sz w:val="22"/>
          <w:szCs w:val="22"/>
        </w:rPr>
        <w:t>DHU</w:t>
      </w:r>
      <w:r>
        <w:rPr>
          <w:rFonts w:cs="Arial"/>
          <w:sz w:val="22"/>
          <w:szCs w:val="22"/>
        </w:rPr>
        <w:t xml:space="preserve"> who are keen to partner with the Federation on a similar basis to that employed in the West Leics urgent care centres</w:t>
      </w:r>
      <w:r w:rsidR="009E5959">
        <w:rPr>
          <w:rFonts w:cs="Arial"/>
          <w:sz w:val="22"/>
          <w:szCs w:val="22"/>
        </w:rPr>
        <w:t>.</w:t>
      </w:r>
      <w:r>
        <w:rPr>
          <w:rFonts w:cs="Arial"/>
          <w:sz w:val="22"/>
          <w:szCs w:val="22"/>
        </w:rPr>
        <w:t xml:space="preserve">  DHU have agreed to provide a summary outline of this approach for the Board to consider.</w:t>
      </w:r>
    </w:p>
    <w:p w:rsidR="00B555D2" w:rsidRPr="00B555D2" w:rsidRDefault="00B555D2" w:rsidP="00B824BF">
      <w:pPr>
        <w:pStyle w:val="ListParagraph"/>
        <w:widowControl w:val="0"/>
        <w:numPr>
          <w:ilvl w:val="0"/>
          <w:numId w:val="2"/>
        </w:numPr>
        <w:tabs>
          <w:tab w:val="left" w:pos="220"/>
          <w:tab w:val="left" w:pos="720"/>
        </w:tabs>
        <w:autoSpaceDE w:val="0"/>
        <w:autoSpaceDN w:val="0"/>
        <w:adjustRightInd w:val="0"/>
        <w:spacing w:line="276" w:lineRule="auto"/>
        <w:rPr>
          <w:rFonts w:cs="Arial"/>
          <w:i/>
          <w:sz w:val="22"/>
          <w:szCs w:val="22"/>
        </w:rPr>
      </w:pPr>
      <w:r>
        <w:rPr>
          <w:rFonts w:cs="Arial"/>
          <w:sz w:val="22"/>
          <w:szCs w:val="22"/>
        </w:rPr>
        <w:t xml:space="preserve">Rysz and James held a positive meeting with </w:t>
      </w:r>
      <w:r w:rsidR="009E5959">
        <w:rPr>
          <w:rFonts w:cs="Arial"/>
          <w:sz w:val="22"/>
          <w:szCs w:val="22"/>
        </w:rPr>
        <w:t>Vocare</w:t>
      </w:r>
      <w:r w:rsidR="006F5C69">
        <w:rPr>
          <w:rFonts w:cs="Arial"/>
          <w:sz w:val="22"/>
          <w:szCs w:val="22"/>
        </w:rPr>
        <w:t>,</w:t>
      </w:r>
      <w:r w:rsidR="009E5959">
        <w:rPr>
          <w:rFonts w:cs="Arial"/>
          <w:sz w:val="22"/>
          <w:szCs w:val="22"/>
        </w:rPr>
        <w:t xml:space="preserve"> who </w:t>
      </w:r>
      <w:r>
        <w:rPr>
          <w:rFonts w:cs="Arial"/>
          <w:sz w:val="22"/>
          <w:szCs w:val="22"/>
        </w:rPr>
        <w:t>are also interested in partnering with the Federation in this tender process.  Vocare have also suggested that we work with them to support the effective delivery of urgent care services to our patients within their existing contract.</w:t>
      </w:r>
    </w:p>
    <w:p w:rsidR="00B555D2" w:rsidRPr="00B555D2" w:rsidRDefault="00B555D2" w:rsidP="00B824BF">
      <w:pPr>
        <w:pStyle w:val="ListParagraph"/>
        <w:widowControl w:val="0"/>
        <w:numPr>
          <w:ilvl w:val="0"/>
          <w:numId w:val="2"/>
        </w:numPr>
        <w:tabs>
          <w:tab w:val="left" w:pos="220"/>
          <w:tab w:val="left" w:pos="720"/>
        </w:tabs>
        <w:autoSpaceDE w:val="0"/>
        <w:autoSpaceDN w:val="0"/>
        <w:adjustRightInd w:val="0"/>
        <w:spacing w:line="276" w:lineRule="auto"/>
        <w:rPr>
          <w:rFonts w:cs="Arial"/>
          <w:b/>
          <w:i/>
          <w:sz w:val="22"/>
          <w:szCs w:val="22"/>
          <w:u w:val="single"/>
        </w:rPr>
      </w:pPr>
      <w:r w:rsidRPr="00B555D2">
        <w:rPr>
          <w:rFonts w:cs="Arial"/>
          <w:b/>
          <w:sz w:val="22"/>
          <w:szCs w:val="22"/>
          <w:u w:val="single"/>
        </w:rPr>
        <w:t>T</w:t>
      </w:r>
      <w:r w:rsidR="009E5959" w:rsidRPr="00B555D2">
        <w:rPr>
          <w:rFonts w:cs="Arial"/>
          <w:b/>
          <w:sz w:val="22"/>
          <w:szCs w:val="22"/>
          <w:u w:val="single"/>
        </w:rPr>
        <w:t>he Federation Board needs to carefully consider its strategy.</w:t>
      </w:r>
      <w:r w:rsidR="008C24B2" w:rsidRPr="00B555D2">
        <w:rPr>
          <w:rFonts w:cs="Arial"/>
          <w:b/>
          <w:sz w:val="22"/>
          <w:szCs w:val="22"/>
          <w:u w:val="single"/>
        </w:rPr>
        <w:t xml:space="preserve">  </w:t>
      </w:r>
    </w:p>
    <w:p w:rsidR="00DA09E0" w:rsidRPr="00DA09E0" w:rsidRDefault="00DA09E0" w:rsidP="00DA09E0">
      <w:pPr>
        <w:widowControl w:val="0"/>
        <w:tabs>
          <w:tab w:val="left" w:pos="220"/>
          <w:tab w:val="left" w:pos="720"/>
        </w:tabs>
        <w:autoSpaceDE w:val="0"/>
        <w:autoSpaceDN w:val="0"/>
        <w:adjustRightInd w:val="0"/>
        <w:rPr>
          <w:rFonts w:cs="Arial"/>
          <w:b/>
          <w:i/>
          <w:sz w:val="22"/>
          <w:szCs w:val="22"/>
        </w:rPr>
      </w:pPr>
    </w:p>
    <w:p w:rsidR="00DA09E0" w:rsidRPr="00DA09E0" w:rsidRDefault="00DA09E0" w:rsidP="00DA09E0">
      <w:pPr>
        <w:widowControl w:val="0"/>
        <w:tabs>
          <w:tab w:val="left" w:pos="220"/>
          <w:tab w:val="left" w:pos="720"/>
        </w:tabs>
        <w:autoSpaceDE w:val="0"/>
        <w:autoSpaceDN w:val="0"/>
        <w:adjustRightInd w:val="0"/>
        <w:rPr>
          <w:rFonts w:cs="Arial"/>
          <w:b/>
          <w:sz w:val="22"/>
          <w:szCs w:val="22"/>
        </w:rPr>
      </w:pPr>
      <w:r w:rsidRPr="00DA09E0">
        <w:rPr>
          <w:rFonts w:cs="Arial"/>
          <w:b/>
          <w:sz w:val="22"/>
          <w:szCs w:val="22"/>
        </w:rPr>
        <w:t>(b) Pharmacy Project</w:t>
      </w:r>
    </w:p>
    <w:p w:rsidR="00DA09E0" w:rsidRPr="00DA09E0" w:rsidRDefault="00DA09E0" w:rsidP="00DA09E0">
      <w:pPr>
        <w:widowControl w:val="0"/>
        <w:tabs>
          <w:tab w:val="left" w:pos="220"/>
          <w:tab w:val="left" w:pos="720"/>
        </w:tabs>
        <w:autoSpaceDE w:val="0"/>
        <w:autoSpaceDN w:val="0"/>
        <w:adjustRightInd w:val="0"/>
        <w:rPr>
          <w:rFonts w:cs="Arial"/>
          <w:b/>
          <w:sz w:val="22"/>
          <w:szCs w:val="22"/>
        </w:rPr>
      </w:pPr>
    </w:p>
    <w:p w:rsidR="00DA09E0" w:rsidRPr="00DA09E0" w:rsidRDefault="00DA09E0" w:rsidP="00DA09E0">
      <w:pPr>
        <w:widowControl w:val="0"/>
        <w:tabs>
          <w:tab w:val="left" w:pos="220"/>
          <w:tab w:val="left" w:pos="720"/>
        </w:tabs>
        <w:autoSpaceDE w:val="0"/>
        <w:autoSpaceDN w:val="0"/>
        <w:adjustRightInd w:val="0"/>
        <w:rPr>
          <w:rFonts w:cs="Arial"/>
          <w:sz w:val="22"/>
          <w:szCs w:val="22"/>
        </w:rPr>
      </w:pPr>
      <w:r w:rsidRPr="00DA09E0">
        <w:rPr>
          <w:rFonts w:cs="Arial"/>
          <w:sz w:val="22"/>
          <w:szCs w:val="22"/>
        </w:rPr>
        <w:t>Prescribing Support Services have been appointed as the Federation’s preferred provider and the scheme launched.  Two Oadby practices have signed up to the scheme - a pharmacist start</w:t>
      </w:r>
      <w:r w:rsidR="0020138C">
        <w:rPr>
          <w:rFonts w:cs="Arial"/>
          <w:sz w:val="22"/>
          <w:szCs w:val="22"/>
        </w:rPr>
        <w:t>ed</w:t>
      </w:r>
      <w:r w:rsidRPr="00DA09E0">
        <w:rPr>
          <w:rFonts w:cs="Arial"/>
          <w:sz w:val="22"/>
          <w:szCs w:val="22"/>
        </w:rPr>
        <w:t xml:space="preserve"> in January 2017 </w:t>
      </w:r>
      <w:r w:rsidR="0020138C">
        <w:rPr>
          <w:rFonts w:cs="Arial"/>
          <w:sz w:val="22"/>
          <w:szCs w:val="22"/>
        </w:rPr>
        <w:t xml:space="preserve">who </w:t>
      </w:r>
      <w:r w:rsidRPr="00DA09E0">
        <w:rPr>
          <w:rFonts w:cs="Arial"/>
          <w:sz w:val="22"/>
          <w:szCs w:val="22"/>
        </w:rPr>
        <w:t xml:space="preserve">will work between the practices.  </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E364BE" w:rsidRDefault="00DA09E0" w:rsidP="00DA09E0">
      <w:pPr>
        <w:widowControl w:val="0"/>
        <w:tabs>
          <w:tab w:val="left" w:pos="220"/>
          <w:tab w:val="left" w:pos="720"/>
        </w:tabs>
        <w:autoSpaceDE w:val="0"/>
        <w:autoSpaceDN w:val="0"/>
        <w:adjustRightInd w:val="0"/>
        <w:rPr>
          <w:rFonts w:cs="Arial"/>
          <w:sz w:val="22"/>
          <w:szCs w:val="22"/>
        </w:rPr>
      </w:pPr>
      <w:r w:rsidRPr="00DA09E0">
        <w:rPr>
          <w:rFonts w:cs="Arial"/>
          <w:sz w:val="22"/>
          <w:szCs w:val="22"/>
        </w:rPr>
        <w:t>Tim Sacks has confirmed that it will be acceptable for the practices to use this scheme for a 6 month pilot fr</w:t>
      </w:r>
      <w:r w:rsidR="00E364BE">
        <w:rPr>
          <w:rFonts w:cs="Arial"/>
          <w:sz w:val="22"/>
          <w:szCs w:val="22"/>
        </w:rPr>
        <w:t>om January 2017 and then review</w:t>
      </w:r>
      <w:r w:rsidRPr="00DA09E0">
        <w:rPr>
          <w:rFonts w:cs="Arial"/>
          <w:sz w:val="22"/>
          <w:szCs w:val="22"/>
        </w:rPr>
        <w:t>.</w:t>
      </w:r>
      <w:r w:rsidR="00E364BE">
        <w:rPr>
          <w:rFonts w:cs="Arial"/>
          <w:sz w:val="22"/>
          <w:szCs w:val="22"/>
        </w:rPr>
        <w:t xml:space="preserve">  </w:t>
      </w:r>
    </w:p>
    <w:p w:rsidR="00E364BE" w:rsidRDefault="00E364BE" w:rsidP="00DA09E0">
      <w:pPr>
        <w:widowControl w:val="0"/>
        <w:tabs>
          <w:tab w:val="left" w:pos="220"/>
          <w:tab w:val="left" w:pos="720"/>
        </w:tabs>
        <w:autoSpaceDE w:val="0"/>
        <w:autoSpaceDN w:val="0"/>
        <w:adjustRightInd w:val="0"/>
        <w:rPr>
          <w:rFonts w:cs="Arial"/>
          <w:sz w:val="22"/>
          <w:szCs w:val="22"/>
        </w:rPr>
      </w:pPr>
    </w:p>
    <w:p w:rsidR="00DA09E0" w:rsidRDefault="00E364BE" w:rsidP="00DA09E0">
      <w:pPr>
        <w:widowControl w:val="0"/>
        <w:tabs>
          <w:tab w:val="left" w:pos="220"/>
          <w:tab w:val="left" w:pos="720"/>
        </w:tabs>
        <w:autoSpaceDE w:val="0"/>
        <w:autoSpaceDN w:val="0"/>
        <w:adjustRightInd w:val="0"/>
        <w:rPr>
          <w:rFonts w:cs="Arial"/>
          <w:sz w:val="22"/>
          <w:szCs w:val="22"/>
        </w:rPr>
      </w:pPr>
      <w:r>
        <w:rPr>
          <w:rFonts w:cs="Arial"/>
          <w:sz w:val="22"/>
          <w:szCs w:val="22"/>
        </w:rPr>
        <w:t>Tim has also indicated that he has been advised that the CCG should undertake a procurement process for PSS/MMS type services and is likely to ask the Federation to manage this.</w:t>
      </w:r>
    </w:p>
    <w:p w:rsidR="0020138C" w:rsidRDefault="0020138C" w:rsidP="00DA09E0">
      <w:pPr>
        <w:widowControl w:val="0"/>
        <w:tabs>
          <w:tab w:val="left" w:pos="220"/>
          <w:tab w:val="left" w:pos="720"/>
        </w:tabs>
        <w:autoSpaceDE w:val="0"/>
        <w:autoSpaceDN w:val="0"/>
        <w:adjustRightInd w:val="0"/>
        <w:rPr>
          <w:rFonts w:cs="Arial"/>
          <w:sz w:val="22"/>
          <w:szCs w:val="22"/>
        </w:rPr>
      </w:pPr>
    </w:p>
    <w:p w:rsidR="00BE2D9A" w:rsidRDefault="00BE2D9A" w:rsidP="00DA09E0">
      <w:pPr>
        <w:widowControl w:val="0"/>
        <w:tabs>
          <w:tab w:val="left" w:pos="220"/>
          <w:tab w:val="left" w:pos="720"/>
        </w:tabs>
        <w:autoSpaceDE w:val="0"/>
        <w:autoSpaceDN w:val="0"/>
        <w:adjustRightInd w:val="0"/>
        <w:rPr>
          <w:rFonts w:cs="Arial"/>
          <w:sz w:val="22"/>
          <w:szCs w:val="22"/>
        </w:rPr>
      </w:pPr>
    </w:p>
    <w:p w:rsidR="00C76367" w:rsidRPr="00DA09E0" w:rsidRDefault="00C76367" w:rsidP="00C76367">
      <w:pPr>
        <w:widowControl w:val="0"/>
        <w:tabs>
          <w:tab w:val="left" w:pos="220"/>
          <w:tab w:val="left" w:pos="720"/>
        </w:tabs>
        <w:autoSpaceDE w:val="0"/>
        <w:autoSpaceDN w:val="0"/>
        <w:adjustRightInd w:val="0"/>
        <w:rPr>
          <w:rFonts w:cs="Arial"/>
          <w:b/>
          <w:sz w:val="22"/>
          <w:szCs w:val="22"/>
        </w:rPr>
      </w:pPr>
      <w:r>
        <w:rPr>
          <w:rFonts w:cs="Arial"/>
          <w:b/>
          <w:sz w:val="22"/>
          <w:szCs w:val="22"/>
        </w:rPr>
        <w:t>(c)   NHS England; Clinical pharmacists in general practice</w:t>
      </w:r>
    </w:p>
    <w:p w:rsidR="00C76367" w:rsidRPr="00DA09E0" w:rsidRDefault="00C76367" w:rsidP="00C76367">
      <w:pPr>
        <w:widowControl w:val="0"/>
        <w:tabs>
          <w:tab w:val="left" w:pos="220"/>
          <w:tab w:val="left" w:pos="720"/>
        </w:tabs>
        <w:autoSpaceDE w:val="0"/>
        <w:autoSpaceDN w:val="0"/>
        <w:adjustRightInd w:val="0"/>
        <w:rPr>
          <w:rFonts w:cs="Arial"/>
          <w:b/>
          <w:sz w:val="22"/>
          <w:szCs w:val="22"/>
        </w:rPr>
      </w:pPr>
    </w:p>
    <w:p w:rsidR="0020138C" w:rsidRDefault="00B555D2" w:rsidP="00DA09E0">
      <w:pPr>
        <w:widowControl w:val="0"/>
        <w:tabs>
          <w:tab w:val="left" w:pos="220"/>
          <w:tab w:val="left" w:pos="720"/>
        </w:tabs>
        <w:autoSpaceDE w:val="0"/>
        <w:autoSpaceDN w:val="0"/>
        <w:adjustRightInd w:val="0"/>
        <w:rPr>
          <w:rFonts w:cs="Arial"/>
          <w:sz w:val="22"/>
          <w:szCs w:val="22"/>
        </w:rPr>
      </w:pPr>
      <w:r>
        <w:rPr>
          <w:rFonts w:cs="Arial"/>
          <w:sz w:val="22"/>
          <w:szCs w:val="22"/>
        </w:rPr>
        <w:t>NHS England has</w:t>
      </w:r>
      <w:r w:rsidR="0020138C">
        <w:rPr>
          <w:rFonts w:cs="Arial"/>
          <w:sz w:val="22"/>
          <w:szCs w:val="22"/>
        </w:rPr>
        <w:t xml:space="preserve"> launched a further scheme to support the development of clinical pharmacists in general practice.  </w:t>
      </w:r>
      <w:r>
        <w:rPr>
          <w:rFonts w:cs="Arial"/>
          <w:sz w:val="22"/>
          <w:szCs w:val="22"/>
        </w:rPr>
        <w:t xml:space="preserve">The scheme is open for 18 months with applications being assessed every couple of months.  </w:t>
      </w:r>
      <w:r w:rsidR="0020138C">
        <w:rPr>
          <w:rFonts w:cs="Arial"/>
          <w:sz w:val="22"/>
          <w:szCs w:val="22"/>
        </w:rPr>
        <w:t>A number of practices have expressed an interest in the Federation bidding.</w:t>
      </w:r>
      <w:r>
        <w:rPr>
          <w:rFonts w:cs="Arial"/>
          <w:sz w:val="22"/>
          <w:szCs w:val="22"/>
        </w:rPr>
        <w:t xml:space="preserve">  </w:t>
      </w:r>
      <w:r w:rsidR="004D1EB6">
        <w:rPr>
          <w:rFonts w:cs="Arial"/>
          <w:sz w:val="22"/>
          <w:szCs w:val="22"/>
        </w:rPr>
        <w:t>Once the CCG has clarified its</w:t>
      </w:r>
      <w:r>
        <w:rPr>
          <w:rFonts w:cs="Arial"/>
          <w:sz w:val="22"/>
          <w:szCs w:val="22"/>
        </w:rPr>
        <w:t xml:space="preserve"> approach to the £2 per patient funding and associated employment models</w:t>
      </w:r>
      <w:r w:rsidR="004D1EB6">
        <w:rPr>
          <w:rFonts w:cs="Arial"/>
          <w:sz w:val="22"/>
          <w:szCs w:val="22"/>
        </w:rPr>
        <w:t>, we will decide the best way of proceeding with an NHS</w:t>
      </w:r>
      <w:r>
        <w:rPr>
          <w:rFonts w:cs="Arial"/>
          <w:sz w:val="22"/>
          <w:szCs w:val="22"/>
        </w:rPr>
        <w:t xml:space="preserve"> England bid.</w:t>
      </w:r>
    </w:p>
    <w:p w:rsidR="00765970" w:rsidRDefault="00765970" w:rsidP="00DA09E0">
      <w:pPr>
        <w:widowControl w:val="0"/>
        <w:tabs>
          <w:tab w:val="left" w:pos="220"/>
          <w:tab w:val="left" w:pos="720"/>
        </w:tabs>
        <w:autoSpaceDE w:val="0"/>
        <w:autoSpaceDN w:val="0"/>
        <w:adjustRightInd w:val="0"/>
        <w:rPr>
          <w:rFonts w:cs="Arial"/>
          <w:sz w:val="22"/>
          <w:szCs w:val="22"/>
        </w:rPr>
      </w:pPr>
    </w:p>
    <w:p w:rsidR="00765970" w:rsidRDefault="00765970" w:rsidP="00DA09E0">
      <w:pPr>
        <w:widowControl w:val="0"/>
        <w:tabs>
          <w:tab w:val="left" w:pos="220"/>
          <w:tab w:val="left" w:pos="720"/>
        </w:tabs>
        <w:autoSpaceDE w:val="0"/>
        <w:autoSpaceDN w:val="0"/>
        <w:adjustRightInd w:val="0"/>
        <w:rPr>
          <w:rFonts w:cs="Arial"/>
          <w:sz w:val="22"/>
          <w:szCs w:val="22"/>
        </w:rPr>
      </w:pPr>
      <w:r>
        <w:rPr>
          <w:rFonts w:cs="Arial"/>
          <w:sz w:val="22"/>
          <w:szCs w:val="22"/>
        </w:rPr>
        <w:t xml:space="preserve">UHL </w:t>
      </w:r>
      <w:r w:rsidR="00B555D2">
        <w:rPr>
          <w:rFonts w:cs="Arial"/>
          <w:sz w:val="22"/>
          <w:szCs w:val="22"/>
        </w:rPr>
        <w:t xml:space="preserve">have expressed an interest </w:t>
      </w:r>
      <w:r>
        <w:rPr>
          <w:rFonts w:cs="Arial"/>
          <w:sz w:val="22"/>
          <w:szCs w:val="22"/>
        </w:rPr>
        <w:t>in completing a joint bid with the Federation.</w:t>
      </w:r>
    </w:p>
    <w:p w:rsidR="00DB0698" w:rsidRDefault="00DB0698" w:rsidP="00DA09E0">
      <w:pPr>
        <w:widowControl w:val="0"/>
        <w:tabs>
          <w:tab w:val="left" w:pos="220"/>
          <w:tab w:val="left" w:pos="720"/>
        </w:tabs>
        <w:autoSpaceDE w:val="0"/>
        <w:autoSpaceDN w:val="0"/>
        <w:adjustRightInd w:val="0"/>
        <w:rPr>
          <w:rFonts w:cs="Arial"/>
          <w:sz w:val="22"/>
          <w:szCs w:val="22"/>
        </w:rPr>
      </w:pPr>
    </w:p>
    <w:p w:rsidR="00BE2D9A" w:rsidRPr="00DA09E0" w:rsidRDefault="00BE2D9A" w:rsidP="00DA09E0">
      <w:pPr>
        <w:widowControl w:val="0"/>
        <w:tabs>
          <w:tab w:val="left" w:pos="220"/>
          <w:tab w:val="left" w:pos="720"/>
        </w:tabs>
        <w:autoSpaceDE w:val="0"/>
        <w:autoSpaceDN w:val="0"/>
        <w:adjustRightInd w:val="0"/>
        <w:rPr>
          <w:rFonts w:cs="Arial"/>
          <w:b/>
          <w:sz w:val="22"/>
          <w:szCs w:val="22"/>
        </w:rPr>
      </w:pPr>
    </w:p>
    <w:p w:rsidR="00DA09E0" w:rsidRPr="00DA09E0" w:rsidRDefault="00C76367" w:rsidP="00DA09E0">
      <w:pPr>
        <w:widowControl w:val="0"/>
        <w:tabs>
          <w:tab w:val="left" w:pos="220"/>
          <w:tab w:val="left" w:pos="720"/>
        </w:tabs>
        <w:autoSpaceDE w:val="0"/>
        <w:autoSpaceDN w:val="0"/>
        <w:adjustRightInd w:val="0"/>
        <w:rPr>
          <w:rFonts w:cs="Arial"/>
          <w:b/>
          <w:sz w:val="22"/>
          <w:szCs w:val="22"/>
        </w:rPr>
      </w:pPr>
      <w:r>
        <w:rPr>
          <w:rFonts w:cs="Arial"/>
          <w:b/>
          <w:sz w:val="22"/>
          <w:szCs w:val="22"/>
        </w:rPr>
        <w:t>(d</w:t>
      </w:r>
      <w:r w:rsidR="00DA09E0" w:rsidRPr="00DA09E0">
        <w:rPr>
          <w:rFonts w:cs="Arial"/>
          <w:b/>
          <w:sz w:val="22"/>
          <w:szCs w:val="22"/>
        </w:rPr>
        <w:t xml:space="preserve">) Purchase Direct </w:t>
      </w:r>
      <w:r w:rsidR="00DA09E0" w:rsidRPr="00DA09E0">
        <w:rPr>
          <w:rFonts w:cs="Arial"/>
          <w:sz w:val="22"/>
          <w:szCs w:val="22"/>
        </w:rPr>
        <w:t>-</w:t>
      </w:r>
      <w:r w:rsidR="00DA09E0" w:rsidRPr="00DA09E0">
        <w:rPr>
          <w:rFonts w:cs="Arial"/>
          <w:i/>
          <w:sz w:val="22"/>
          <w:szCs w:val="22"/>
          <w:u w:val="single"/>
          <w:lang w:val="en-GB"/>
        </w:rPr>
        <w:t>‘Reducing cost and saving time’</w:t>
      </w:r>
    </w:p>
    <w:p w:rsidR="00DA09E0" w:rsidRPr="00DA09E0" w:rsidRDefault="00DA09E0" w:rsidP="00DA09E0">
      <w:pPr>
        <w:rPr>
          <w:rFonts w:cs="Arial"/>
          <w:b/>
          <w:sz w:val="22"/>
          <w:szCs w:val="22"/>
          <w:lang w:val="en-GB"/>
        </w:rPr>
      </w:pPr>
    </w:p>
    <w:p w:rsidR="00DA09E0" w:rsidRPr="00DA09E0" w:rsidRDefault="008241E5" w:rsidP="00DA09E0">
      <w:pPr>
        <w:rPr>
          <w:rFonts w:cs="Arial"/>
          <w:sz w:val="22"/>
          <w:szCs w:val="22"/>
          <w:lang w:val="en-GB"/>
        </w:rPr>
      </w:pPr>
      <w:r>
        <w:rPr>
          <w:rFonts w:cs="Arial"/>
          <w:sz w:val="22"/>
          <w:szCs w:val="22"/>
          <w:lang w:val="en-GB"/>
        </w:rPr>
        <w:t xml:space="preserve">16 practices signed up.  Over </w:t>
      </w:r>
      <w:r w:rsidRPr="008241E5">
        <w:rPr>
          <w:rFonts w:cs="Arial"/>
          <w:b/>
          <w:sz w:val="22"/>
          <w:szCs w:val="22"/>
          <w:lang w:val="en-GB"/>
        </w:rPr>
        <w:t>£90K of savings</w:t>
      </w:r>
      <w:r>
        <w:rPr>
          <w:rFonts w:cs="Arial"/>
          <w:sz w:val="22"/>
          <w:szCs w:val="22"/>
          <w:lang w:val="en-GB"/>
        </w:rPr>
        <w:t xml:space="preserve"> have been identified to date.</w:t>
      </w:r>
    </w:p>
    <w:p w:rsidR="00DA09E0" w:rsidRPr="00DA09E0" w:rsidRDefault="00DA09E0" w:rsidP="00DA09E0">
      <w:pPr>
        <w:rPr>
          <w:rFonts w:cs="Arial"/>
          <w:sz w:val="22"/>
          <w:szCs w:val="22"/>
          <w:lang w:val="en-GB"/>
        </w:rPr>
      </w:pPr>
    </w:p>
    <w:p w:rsidR="00C07DF5" w:rsidRDefault="00C07DF5" w:rsidP="00DA09E0">
      <w:pPr>
        <w:rPr>
          <w:rFonts w:cs="Arial"/>
          <w:b/>
          <w:sz w:val="22"/>
          <w:szCs w:val="22"/>
          <w:lang w:val="en-GB"/>
        </w:rPr>
      </w:pPr>
    </w:p>
    <w:p w:rsidR="00C07DF5" w:rsidRDefault="00C07DF5" w:rsidP="00DA09E0">
      <w:pPr>
        <w:rPr>
          <w:rFonts w:cs="Arial"/>
          <w:b/>
          <w:sz w:val="22"/>
          <w:szCs w:val="22"/>
          <w:lang w:val="en-GB"/>
        </w:rPr>
      </w:pPr>
    </w:p>
    <w:p w:rsidR="00C07DF5" w:rsidRDefault="00C07DF5" w:rsidP="00DA09E0">
      <w:pPr>
        <w:rPr>
          <w:rFonts w:cs="Arial"/>
          <w:b/>
          <w:sz w:val="22"/>
          <w:szCs w:val="22"/>
          <w:lang w:val="en-GB"/>
        </w:rPr>
      </w:pPr>
    </w:p>
    <w:p w:rsidR="00DA09E0" w:rsidRPr="00DA09E0" w:rsidRDefault="00C76367" w:rsidP="00DA09E0">
      <w:pPr>
        <w:rPr>
          <w:rFonts w:cs="Arial"/>
          <w:b/>
          <w:sz w:val="22"/>
          <w:szCs w:val="22"/>
          <w:lang w:val="en-GB"/>
        </w:rPr>
      </w:pPr>
      <w:r>
        <w:rPr>
          <w:rFonts w:cs="Arial"/>
          <w:b/>
          <w:sz w:val="22"/>
          <w:szCs w:val="22"/>
          <w:lang w:val="en-GB"/>
        </w:rPr>
        <w:t>(e</w:t>
      </w:r>
      <w:r w:rsidR="00DA09E0" w:rsidRPr="00DA09E0">
        <w:rPr>
          <w:rFonts w:cs="Arial"/>
          <w:b/>
          <w:sz w:val="22"/>
          <w:szCs w:val="22"/>
          <w:lang w:val="en-GB"/>
        </w:rPr>
        <w:t>) Community Based Services</w:t>
      </w:r>
    </w:p>
    <w:p w:rsidR="00DA09E0" w:rsidRPr="00DA09E0" w:rsidRDefault="00DA09E0" w:rsidP="00DA09E0">
      <w:pPr>
        <w:rPr>
          <w:rFonts w:cs="Arial"/>
          <w:b/>
          <w:sz w:val="22"/>
          <w:szCs w:val="22"/>
          <w:lang w:val="en-GB"/>
        </w:rPr>
      </w:pPr>
    </w:p>
    <w:p w:rsidR="003A6B6A" w:rsidRPr="00DA09E0" w:rsidRDefault="00DA09E0" w:rsidP="003A6B6A">
      <w:pPr>
        <w:rPr>
          <w:rFonts w:cs="Arial"/>
          <w:sz w:val="22"/>
          <w:szCs w:val="22"/>
          <w:lang w:val="en-GB"/>
        </w:rPr>
      </w:pPr>
      <w:r w:rsidRPr="00DA09E0">
        <w:rPr>
          <w:rFonts w:cs="Arial"/>
          <w:sz w:val="22"/>
          <w:szCs w:val="22"/>
          <w:lang w:val="en-GB"/>
        </w:rPr>
        <w:t xml:space="preserve">The </w:t>
      </w:r>
      <w:r w:rsidR="007D4035">
        <w:rPr>
          <w:rFonts w:cs="Arial"/>
          <w:sz w:val="22"/>
          <w:szCs w:val="22"/>
          <w:lang w:val="en-GB"/>
        </w:rPr>
        <w:t xml:space="preserve">Federation bid </w:t>
      </w:r>
      <w:r w:rsidR="007D4035" w:rsidRPr="00DA09E0">
        <w:rPr>
          <w:rFonts w:cs="Arial"/>
          <w:sz w:val="22"/>
          <w:szCs w:val="22"/>
          <w:lang w:val="en-GB"/>
        </w:rPr>
        <w:t xml:space="preserve">for the Leicestershire County Council community based services, including health checks and contraception </w:t>
      </w:r>
      <w:r w:rsidR="003A6B6A">
        <w:rPr>
          <w:rFonts w:cs="Arial"/>
          <w:sz w:val="22"/>
          <w:szCs w:val="22"/>
          <w:lang w:val="en-GB"/>
        </w:rPr>
        <w:t>was successful</w:t>
      </w:r>
      <w:r w:rsidR="007D4035">
        <w:rPr>
          <w:rFonts w:cs="Arial"/>
          <w:sz w:val="22"/>
          <w:szCs w:val="22"/>
          <w:lang w:val="en-GB"/>
        </w:rPr>
        <w:t>.</w:t>
      </w:r>
      <w:r w:rsidR="007A1593">
        <w:rPr>
          <w:rFonts w:cs="Arial"/>
          <w:sz w:val="22"/>
          <w:szCs w:val="22"/>
          <w:lang w:val="en-GB"/>
        </w:rPr>
        <w:t xml:space="preserve">  </w:t>
      </w:r>
      <w:r w:rsidR="003A6B6A">
        <w:rPr>
          <w:rFonts w:cs="Arial"/>
          <w:sz w:val="22"/>
          <w:szCs w:val="22"/>
          <w:lang w:val="en-GB"/>
        </w:rPr>
        <w:t>12</w:t>
      </w:r>
      <w:r w:rsidR="003A6B6A" w:rsidRPr="00DA09E0">
        <w:rPr>
          <w:rFonts w:cs="Arial"/>
          <w:sz w:val="22"/>
          <w:szCs w:val="22"/>
          <w:lang w:val="en-GB"/>
        </w:rPr>
        <w:t xml:space="preserve"> practices bid with the Federation </w:t>
      </w:r>
      <w:r w:rsidR="003A6B6A">
        <w:rPr>
          <w:rFonts w:cs="Arial"/>
          <w:sz w:val="22"/>
          <w:szCs w:val="22"/>
          <w:lang w:val="en-GB"/>
        </w:rPr>
        <w:t>and a f</w:t>
      </w:r>
      <w:r w:rsidR="003A6B6A" w:rsidRPr="00DA09E0">
        <w:rPr>
          <w:rFonts w:cs="Arial"/>
          <w:sz w:val="22"/>
          <w:szCs w:val="22"/>
          <w:lang w:val="en-GB"/>
        </w:rPr>
        <w:t xml:space="preserve">urther </w:t>
      </w:r>
      <w:r w:rsidR="003A6B6A">
        <w:rPr>
          <w:rFonts w:cs="Arial"/>
          <w:sz w:val="22"/>
          <w:szCs w:val="22"/>
          <w:lang w:val="en-GB"/>
        </w:rPr>
        <w:t xml:space="preserve">seven </w:t>
      </w:r>
      <w:r w:rsidR="003A6B6A" w:rsidRPr="00DA09E0">
        <w:rPr>
          <w:rFonts w:cs="Arial"/>
          <w:sz w:val="22"/>
          <w:szCs w:val="22"/>
          <w:lang w:val="en-GB"/>
        </w:rPr>
        <w:t xml:space="preserve">practices </w:t>
      </w:r>
      <w:r w:rsidR="003A6B6A">
        <w:rPr>
          <w:rFonts w:cs="Arial"/>
          <w:sz w:val="22"/>
          <w:szCs w:val="22"/>
          <w:lang w:val="en-GB"/>
        </w:rPr>
        <w:t xml:space="preserve">have been </w:t>
      </w:r>
      <w:r w:rsidR="003A6B6A" w:rsidRPr="00DA09E0">
        <w:rPr>
          <w:rFonts w:cs="Arial"/>
          <w:sz w:val="22"/>
          <w:szCs w:val="22"/>
          <w:lang w:val="en-GB"/>
        </w:rPr>
        <w:t>named as a sub-contractor to the Federation to enable inter-practice referrals for IUD/IUS/SDI services.</w:t>
      </w:r>
      <w:r w:rsidR="003A6B6A">
        <w:rPr>
          <w:rFonts w:cs="Arial"/>
          <w:sz w:val="22"/>
          <w:szCs w:val="22"/>
          <w:lang w:val="en-GB"/>
        </w:rPr>
        <w:t xml:space="preserve">  LCC have also confirmed that a further two practices (who did not bid as part of the procurement process) will be added to the Federation contract.</w:t>
      </w:r>
    </w:p>
    <w:p w:rsidR="003A6B6A" w:rsidRDefault="003A6B6A" w:rsidP="00DA09E0">
      <w:pPr>
        <w:rPr>
          <w:rFonts w:cs="Arial"/>
          <w:sz w:val="22"/>
          <w:szCs w:val="22"/>
          <w:lang w:val="en-GB"/>
        </w:rPr>
      </w:pPr>
    </w:p>
    <w:p w:rsidR="003A6B6A" w:rsidRDefault="003A6B6A" w:rsidP="00DA09E0">
      <w:pPr>
        <w:rPr>
          <w:rFonts w:cs="Arial"/>
          <w:sz w:val="22"/>
          <w:szCs w:val="22"/>
          <w:lang w:val="en-GB"/>
        </w:rPr>
      </w:pPr>
      <w:r>
        <w:rPr>
          <w:rFonts w:cs="Arial"/>
          <w:sz w:val="22"/>
          <w:szCs w:val="22"/>
          <w:lang w:val="en-GB"/>
        </w:rPr>
        <w:t>We await the formal contract documentation.</w:t>
      </w:r>
    </w:p>
    <w:p w:rsidR="0057251E" w:rsidRDefault="0057251E" w:rsidP="00DA09E0">
      <w:pPr>
        <w:rPr>
          <w:rFonts w:cs="Arial"/>
          <w:sz w:val="22"/>
          <w:szCs w:val="22"/>
          <w:lang w:val="en-GB"/>
        </w:rPr>
      </w:pPr>
    </w:p>
    <w:p w:rsidR="0057251E" w:rsidRPr="00FE27F6" w:rsidRDefault="0057251E" w:rsidP="00DA09E0">
      <w:pPr>
        <w:rPr>
          <w:rFonts w:cs="Arial"/>
          <w:b/>
          <w:sz w:val="22"/>
          <w:szCs w:val="22"/>
          <w:u w:val="single"/>
          <w:lang w:val="en-GB"/>
        </w:rPr>
      </w:pPr>
      <w:r>
        <w:rPr>
          <w:rFonts w:cs="Arial"/>
          <w:sz w:val="22"/>
          <w:szCs w:val="22"/>
          <w:lang w:val="en-GB"/>
        </w:rPr>
        <w:t xml:space="preserve">We are required to hold </w:t>
      </w:r>
      <w:r w:rsidRPr="00FE27F6">
        <w:rPr>
          <w:rFonts w:cs="Arial"/>
          <w:b/>
          <w:sz w:val="22"/>
          <w:szCs w:val="22"/>
          <w:lang w:val="en-GB"/>
        </w:rPr>
        <w:t>medical malpractice insurance</w:t>
      </w:r>
      <w:r>
        <w:rPr>
          <w:rFonts w:cs="Arial"/>
          <w:sz w:val="22"/>
          <w:szCs w:val="22"/>
          <w:lang w:val="en-GB"/>
        </w:rPr>
        <w:t xml:space="preserve"> up to £2M for this contract.  Whilst LCC are content to rely upon the individual practitioners and practices indemnity</w:t>
      </w:r>
      <w:r w:rsidR="004D1EB6">
        <w:rPr>
          <w:rFonts w:cs="Arial"/>
          <w:sz w:val="22"/>
          <w:szCs w:val="22"/>
          <w:lang w:val="en-GB"/>
        </w:rPr>
        <w:t xml:space="preserve"> arrangements</w:t>
      </w:r>
      <w:r>
        <w:rPr>
          <w:rFonts w:cs="Arial"/>
          <w:sz w:val="22"/>
          <w:szCs w:val="22"/>
          <w:lang w:val="en-GB"/>
        </w:rPr>
        <w:t xml:space="preserve">, </w:t>
      </w:r>
      <w:r w:rsidR="00FE27F6">
        <w:rPr>
          <w:rFonts w:cs="Arial"/>
          <w:sz w:val="22"/>
          <w:szCs w:val="22"/>
          <w:lang w:val="en-GB"/>
        </w:rPr>
        <w:t xml:space="preserve">we are advised that the Federation should hold its own insurance for medical malpractice vicarious liability.  The best quote that I have secured so far if for £3,900 + tax/fees = £4,585.  </w:t>
      </w:r>
      <w:r w:rsidR="00FE27F6" w:rsidRPr="00FE27F6">
        <w:rPr>
          <w:rFonts w:cs="Arial"/>
          <w:b/>
          <w:sz w:val="22"/>
          <w:szCs w:val="22"/>
          <w:u w:val="single"/>
          <w:lang w:val="en-GB"/>
        </w:rPr>
        <w:t>The Board needs to decide how to proceed.</w:t>
      </w:r>
    </w:p>
    <w:p w:rsidR="00DA09E0" w:rsidRPr="00DA09E0" w:rsidRDefault="00DA09E0" w:rsidP="00DA09E0">
      <w:pPr>
        <w:rPr>
          <w:rFonts w:cs="Arial"/>
          <w:sz w:val="22"/>
          <w:szCs w:val="22"/>
          <w:lang w:val="en-GB"/>
        </w:rPr>
      </w:pPr>
    </w:p>
    <w:p w:rsidR="00DA09E0" w:rsidRPr="00DA09E0" w:rsidRDefault="00C76367" w:rsidP="00DA09E0">
      <w:pPr>
        <w:rPr>
          <w:rFonts w:cs="Arial"/>
          <w:b/>
          <w:sz w:val="22"/>
          <w:szCs w:val="22"/>
          <w:lang w:val="en-GB"/>
        </w:rPr>
      </w:pPr>
      <w:r>
        <w:rPr>
          <w:rFonts w:cs="Arial"/>
          <w:b/>
          <w:sz w:val="22"/>
          <w:szCs w:val="22"/>
          <w:lang w:val="en-GB"/>
        </w:rPr>
        <w:t>(f</w:t>
      </w:r>
      <w:r w:rsidR="00DA09E0" w:rsidRPr="00DA09E0">
        <w:rPr>
          <w:rFonts w:cs="Arial"/>
          <w:b/>
          <w:sz w:val="22"/>
          <w:szCs w:val="22"/>
          <w:lang w:val="en-GB"/>
        </w:rPr>
        <w:t>) GP SIP</w:t>
      </w:r>
    </w:p>
    <w:p w:rsidR="00DA09E0" w:rsidRPr="00DA09E0" w:rsidRDefault="00DA09E0" w:rsidP="00DA09E0">
      <w:pPr>
        <w:rPr>
          <w:rFonts w:cs="Arial"/>
          <w:sz w:val="22"/>
          <w:szCs w:val="22"/>
          <w:lang w:val="en-GB"/>
        </w:rPr>
      </w:pPr>
    </w:p>
    <w:p w:rsidR="00D26078" w:rsidRDefault="00DA09E0" w:rsidP="00DA09E0">
      <w:pPr>
        <w:rPr>
          <w:rFonts w:cs="Arial"/>
          <w:sz w:val="22"/>
          <w:szCs w:val="22"/>
        </w:rPr>
      </w:pPr>
      <w:r w:rsidRPr="00DA09E0">
        <w:rPr>
          <w:rFonts w:cs="Arial"/>
          <w:sz w:val="22"/>
          <w:szCs w:val="22"/>
        </w:rPr>
        <w:t xml:space="preserve">The CCG has issued the first draft of the GP SIP for </w:t>
      </w:r>
      <w:r w:rsidR="00296BE5">
        <w:rPr>
          <w:rFonts w:cs="Arial"/>
          <w:sz w:val="22"/>
          <w:szCs w:val="22"/>
        </w:rPr>
        <w:t xml:space="preserve">2017/18 for consultation.  The Federation has submitted a proposal to lead </w:t>
      </w:r>
      <w:r w:rsidRPr="00DA09E0">
        <w:rPr>
          <w:rFonts w:cs="Arial"/>
          <w:sz w:val="22"/>
          <w:szCs w:val="22"/>
        </w:rPr>
        <w:t>the demand management elemen</w:t>
      </w:r>
      <w:r w:rsidR="00296BE5">
        <w:rPr>
          <w:rFonts w:cs="Arial"/>
          <w:sz w:val="22"/>
          <w:szCs w:val="22"/>
        </w:rPr>
        <w:t>t</w:t>
      </w:r>
      <w:r w:rsidRPr="00DA09E0">
        <w:rPr>
          <w:rFonts w:cs="Arial"/>
          <w:sz w:val="22"/>
          <w:szCs w:val="22"/>
        </w:rPr>
        <w:t>.</w:t>
      </w:r>
      <w:r w:rsidR="00296BE5">
        <w:rPr>
          <w:rFonts w:cs="Arial"/>
          <w:sz w:val="22"/>
          <w:szCs w:val="22"/>
        </w:rPr>
        <w:t xml:space="preserve">  </w:t>
      </w:r>
      <w:r w:rsidR="00D26078">
        <w:rPr>
          <w:rFonts w:cs="Arial"/>
          <w:sz w:val="22"/>
          <w:szCs w:val="22"/>
        </w:rPr>
        <w:t>The CCG has indicated that it would like the Federation to assist with this element and we await confirmation regarding next steps.</w:t>
      </w:r>
    </w:p>
    <w:p w:rsidR="00D26078" w:rsidRDefault="00D26078" w:rsidP="00DA09E0">
      <w:pPr>
        <w:rPr>
          <w:rFonts w:cs="Arial"/>
          <w:sz w:val="22"/>
          <w:szCs w:val="22"/>
        </w:rPr>
      </w:pPr>
    </w:p>
    <w:p w:rsidR="00DA09E0" w:rsidRPr="00DA09E0" w:rsidRDefault="00C76367" w:rsidP="00DA09E0">
      <w:pPr>
        <w:rPr>
          <w:rFonts w:cs="Arial"/>
          <w:b/>
          <w:sz w:val="22"/>
          <w:szCs w:val="22"/>
          <w:lang w:val="en-GB"/>
        </w:rPr>
      </w:pPr>
      <w:r>
        <w:rPr>
          <w:rFonts w:cs="Arial"/>
          <w:b/>
          <w:sz w:val="22"/>
          <w:szCs w:val="22"/>
          <w:lang w:val="en-GB"/>
        </w:rPr>
        <w:t>(g</w:t>
      </w:r>
      <w:r w:rsidR="00DA09E0" w:rsidRPr="00DA09E0">
        <w:rPr>
          <w:rFonts w:cs="Arial"/>
          <w:b/>
          <w:sz w:val="22"/>
          <w:szCs w:val="22"/>
          <w:lang w:val="en-GB"/>
        </w:rPr>
        <w:t>) Improving Access to General Practice scheme</w:t>
      </w:r>
    </w:p>
    <w:p w:rsidR="00DA09E0" w:rsidRPr="00DA09E0" w:rsidRDefault="00DA09E0" w:rsidP="00DA09E0">
      <w:pPr>
        <w:rPr>
          <w:rFonts w:cs="Arial"/>
          <w:sz w:val="22"/>
          <w:szCs w:val="22"/>
          <w:lang w:val="en-GB"/>
        </w:rPr>
      </w:pPr>
    </w:p>
    <w:p w:rsidR="00BC4463" w:rsidRDefault="00D26078" w:rsidP="00DA09E0">
      <w:pPr>
        <w:rPr>
          <w:rFonts w:cs="Arial"/>
          <w:sz w:val="22"/>
          <w:szCs w:val="22"/>
        </w:rPr>
      </w:pPr>
      <w:r>
        <w:rPr>
          <w:rFonts w:cs="Arial"/>
          <w:sz w:val="22"/>
          <w:szCs w:val="22"/>
        </w:rPr>
        <w:t>The Federation was</w:t>
      </w:r>
      <w:r w:rsidR="00BC4463">
        <w:rPr>
          <w:rFonts w:cs="Arial"/>
          <w:sz w:val="22"/>
          <w:szCs w:val="22"/>
        </w:rPr>
        <w:t xml:space="preserve"> awarded a contract by ELR</w:t>
      </w:r>
      <w:r w:rsidR="00DA09E0" w:rsidRPr="00DA09E0">
        <w:rPr>
          <w:rFonts w:cs="Arial"/>
          <w:sz w:val="22"/>
          <w:szCs w:val="22"/>
        </w:rPr>
        <w:t xml:space="preserve"> CCG to manage the Improving Access to General Practice scheme – to increase access to primary car</w:t>
      </w:r>
      <w:r w:rsidR="00BC4463">
        <w:rPr>
          <w:rFonts w:cs="Arial"/>
          <w:sz w:val="22"/>
          <w:szCs w:val="22"/>
        </w:rPr>
        <w:t>e for an 8 week winter period (9</w:t>
      </w:r>
      <w:r w:rsidR="00BC4463" w:rsidRPr="00BC4463">
        <w:rPr>
          <w:rFonts w:cs="Arial"/>
          <w:sz w:val="22"/>
          <w:szCs w:val="22"/>
          <w:vertAlign w:val="superscript"/>
        </w:rPr>
        <w:t>th</w:t>
      </w:r>
      <w:r w:rsidR="00BC4463">
        <w:rPr>
          <w:rFonts w:cs="Arial"/>
          <w:sz w:val="22"/>
          <w:szCs w:val="22"/>
        </w:rPr>
        <w:t xml:space="preserve"> January to 3</w:t>
      </w:r>
      <w:r w:rsidR="00BC4463" w:rsidRPr="00BC4463">
        <w:rPr>
          <w:rFonts w:cs="Arial"/>
          <w:sz w:val="22"/>
          <w:szCs w:val="22"/>
          <w:vertAlign w:val="superscript"/>
        </w:rPr>
        <w:t>rd</w:t>
      </w:r>
      <w:r w:rsidR="00BC4463">
        <w:rPr>
          <w:rFonts w:cs="Arial"/>
          <w:sz w:val="22"/>
          <w:szCs w:val="22"/>
        </w:rPr>
        <w:t xml:space="preserve"> March 2017)</w:t>
      </w:r>
      <w:r w:rsidR="00407576">
        <w:rPr>
          <w:rFonts w:cs="Arial"/>
          <w:sz w:val="22"/>
          <w:szCs w:val="22"/>
        </w:rPr>
        <w:t xml:space="preserve"> – with a target of providing 5,144 </w:t>
      </w:r>
      <w:r w:rsidR="00010C46" w:rsidRPr="00010C46">
        <w:rPr>
          <w:rFonts w:ascii="Calibri" w:hAnsi="Calibri" w:cs="Helvetica"/>
          <w:color w:val="191919"/>
          <w:sz w:val="22"/>
          <w:szCs w:val="22"/>
        </w:rPr>
        <w:t xml:space="preserve">additional bookable </w:t>
      </w:r>
      <w:r w:rsidR="00010C46" w:rsidRPr="00010C46">
        <w:rPr>
          <w:rFonts w:ascii="Calibri" w:hAnsi="Calibri" w:cs="Helvetica"/>
          <w:color w:val="000000"/>
          <w:sz w:val="22"/>
          <w:szCs w:val="22"/>
        </w:rPr>
        <w:t>URGENT '</w:t>
      </w:r>
      <w:r w:rsidR="00010C46" w:rsidRPr="00010C46">
        <w:rPr>
          <w:rFonts w:ascii="Calibri" w:hAnsi="Calibri" w:cs="Helvetica"/>
          <w:color w:val="191919"/>
          <w:sz w:val="22"/>
          <w:szCs w:val="22"/>
        </w:rPr>
        <w:t>on the day' appointments, with no reduction in other appointments or activity (including extended hours).</w:t>
      </w:r>
    </w:p>
    <w:p w:rsidR="00010C46" w:rsidRDefault="00010C46" w:rsidP="00DA09E0">
      <w:pPr>
        <w:rPr>
          <w:rFonts w:cs="Arial"/>
          <w:sz w:val="22"/>
          <w:szCs w:val="22"/>
        </w:rPr>
      </w:pPr>
    </w:p>
    <w:p w:rsidR="00DA09E0" w:rsidRDefault="00D26078" w:rsidP="00DA09E0">
      <w:pPr>
        <w:rPr>
          <w:rFonts w:cs="Arial"/>
          <w:sz w:val="22"/>
          <w:szCs w:val="22"/>
        </w:rPr>
      </w:pPr>
      <w:r>
        <w:rPr>
          <w:rFonts w:cs="Arial"/>
          <w:sz w:val="22"/>
          <w:szCs w:val="22"/>
        </w:rPr>
        <w:t>We exceeded the target for additional appointments and all participating practices have been paid for their additional work (£82</w:t>
      </w:r>
      <w:r w:rsidR="00C11AC9">
        <w:rPr>
          <w:rFonts w:cs="Arial"/>
          <w:sz w:val="22"/>
          <w:szCs w:val="22"/>
        </w:rPr>
        <w:t>.5</w:t>
      </w:r>
      <w:r>
        <w:rPr>
          <w:rFonts w:cs="Arial"/>
          <w:sz w:val="22"/>
          <w:szCs w:val="22"/>
        </w:rPr>
        <w:t>K budget).</w:t>
      </w:r>
      <w:r w:rsidR="00C11AC9">
        <w:rPr>
          <w:rFonts w:cs="Arial"/>
          <w:sz w:val="22"/>
          <w:szCs w:val="22"/>
        </w:rPr>
        <w:t xml:space="preserve">  Consideration will be given to organizing a Federation offer before next winter – so that we are prepared to respond to a similar opportunity.</w:t>
      </w:r>
    </w:p>
    <w:p w:rsidR="00010C46" w:rsidRPr="00DA09E0" w:rsidRDefault="00010C46" w:rsidP="00DA09E0">
      <w:pPr>
        <w:rPr>
          <w:rFonts w:cs="Arial"/>
          <w:sz w:val="22"/>
          <w:szCs w:val="22"/>
        </w:rPr>
      </w:pPr>
    </w:p>
    <w:p w:rsidR="00DA09E0" w:rsidRPr="00DA09E0" w:rsidRDefault="00DA09E0" w:rsidP="00DA09E0">
      <w:pPr>
        <w:rPr>
          <w:rFonts w:cs="Arial"/>
          <w:sz w:val="22"/>
          <w:szCs w:val="22"/>
        </w:rPr>
      </w:pPr>
    </w:p>
    <w:p w:rsidR="00DA09E0" w:rsidRPr="00DA09E0" w:rsidRDefault="00C76367" w:rsidP="00DA09E0">
      <w:pPr>
        <w:rPr>
          <w:rFonts w:cs="Arial"/>
          <w:b/>
          <w:sz w:val="22"/>
          <w:szCs w:val="22"/>
          <w:lang w:val="en-GB"/>
        </w:rPr>
      </w:pPr>
      <w:r>
        <w:rPr>
          <w:rFonts w:cs="Arial"/>
          <w:b/>
          <w:sz w:val="22"/>
          <w:szCs w:val="22"/>
          <w:lang w:val="en-GB"/>
        </w:rPr>
        <w:t>(h</w:t>
      </w:r>
      <w:r w:rsidR="00DA09E0" w:rsidRPr="00DA09E0">
        <w:rPr>
          <w:rFonts w:cs="Arial"/>
          <w:b/>
          <w:sz w:val="22"/>
          <w:szCs w:val="22"/>
          <w:lang w:val="en-GB"/>
        </w:rPr>
        <w:t xml:space="preserve">) </w:t>
      </w:r>
      <w:r w:rsidR="002D5A68">
        <w:rPr>
          <w:rFonts w:cs="Arial"/>
          <w:b/>
          <w:sz w:val="22"/>
          <w:szCs w:val="22"/>
          <w:lang w:val="en-GB"/>
        </w:rPr>
        <w:t xml:space="preserve">ELR </w:t>
      </w:r>
      <w:r w:rsidR="00DA09E0" w:rsidRPr="00DA09E0">
        <w:rPr>
          <w:rFonts w:cs="Arial"/>
          <w:b/>
          <w:sz w:val="22"/>
          <w:szCs w:val="22"/>
          <w:lang w:val="en-GB"/>
        </w:rPr>
        <w:t xml:space="preserve">GP </w:t>
      </w:r>
      <w:r w:rsidR="002D5A68">
        <w:rPr>
          <w:rFonts w:cs="Arial"/>
          <w:b/>
          <w:sz w:val="22"/>
          <w:szCs w:val="22"/>
          <w:lang w:val="en-GB"/>
        </w:rPr>
        <w:t xml:space="preserve">Federation </w:t>
      </w:r>
      <w:r w:rsidR="00DA09E0" w:rsidRPr="00DA09E0">
        <w:rPr>
          <w:rFonts w:cs="Arial"/>
          <w:b/>
          <w:sz w:val="22"/>
          <w:szCs w:val="22"/>
          <w:lang w:val="en-GB"/>
        </w:rPr>
        <w:t>Teaching Academy</w:t>
      </w:r>
    </w:p>
    <w:p w:rsidR="00DA09E0" w:rsidRPr="00DA09E0" w:rsidRDefault="00DA09E0" w:rsidP="00DA09E0">
      <w:pPr>
        <w:rPr>
          <w:rFonts w:cs="Arial"/>
          <w:sz w:val="22"/>
          <w:szCs w:val="22"/>
          <w:lang w:val="en-GB"/>
        </w:rPr>
      </w:pPr>
    </w:p>
    <w:p w:rsidR="00FD22AD" w:rsidRDefault="00FD22AD" w:rsidP="00DA09E0">
      <w:pPr>
        <w:rPr>
          <w:rFonts w:cs="Arial"/>
          <w:sz w:val="22"/>
          <w:szCs w:val="22"/>
        </w:rPr>
      </w:pPr>
      <w:r>
        <w:rPr>
          <w:rFonts w:cs="Arial"/>
          <w:sz w:val="22"/>
          <w:szCs w:val="22"/>
        </w:rPr>
        <w:t>The</w:t>
      </w:r>
      <w:r w:rsidR="00634CBD">
        <w:rPr>
          <w:rFonts w:cs="Arial"/>
          <w:sz w:val="22"/>
          <w:szCs w:val="22"/>
        </w:rPr>
        <w:t xml:space="preserve"> ELR GP Federation Teaching Academy </w:t>
      </w:r>
      <w:r>
        <w:rPr>
          <w:rFonts w:cs="Arial"/>
          <w:sz w:val="22"/>
          <w:szCs w:val="22"/>
        </w:rPr>
        <w:t>was not awarded a contract for third year student placements but we have been encouraged to consider other opportunities including;</w:t>
      </w:r>
    </w:p>
    <w:p w:rsidR="00FD22AD" w:rsidRDefault="00FD22AD" w:rsidP="00DA09E0">
      <w:pPr>
        <w:rPr>
          <w:rFonts w:cs="Arial"/>
          <w:sz w:val="22"/>
          <w:szCs w:val="22"/>
        </w:rPr>
      </w:pPr>
    </w:p>
    <w:p w:rsidR="00F15ED2" w:rsidRPr="00F15ED2" w:rsidRDefault="00F15ED2" w:rsidP="00F15ED2">
      <w:pPr>
        <w:pStyle w:val="ListParagraph"/>
        <w:numPr>
          <w:ilvl w:val="0"/>
          <w:numId w:val="9"/>
        </w:numPr>
        <w:spacing w:after="160" w:line="259" w:lineRule="auto"/>
        <w:rPr>
          <w:sz w:val="22"/>
          <w:szCs w:val="22"/>
        </w:rPr>
      </w:pPr>
      <w:r w:rsidRPr="00F15ED2">
        <w:rPr>
          <w:sz w:val="22"/>
          <w:szCs w:val="22"/>
        </w:rPr>
        <w:t xml:space="preserve">Very Early Clinical Experience (VECE) for first year students – 2 week practice placement </w:t>
      </w:r>
    </w:p>
    <w:p w:rsidR="00F15ED2" w:rsidRPr="00F15ED2" w:rsidRDefault="00F15ED2" w:rsidP="00F15ED2">
      <w:pPr>
        <w:pStyle w:val="ListParagraph"/>
        <w:numPr>
          <w:ilvl w:val="0"/>
          <w:numId w:val="9"/>
        </w:numPr>
        <w:spacing w:line="259" w:lineRule="auto"/>
        <w:rPr>
          <w:sz w:val="22"/>
          <w:szCs w:val="22"/>
        </w:rPr>
      </w:pPr>
      <w:r w:rsidRPr="00F15ED2">
        <w:rPr>
          <w:sz w:val="22"/>
          <w:szCs w:val="22"/>
        </w:rPr>
        <w:t xml:space="preserve">Compassionate, Holistic Diagnostic Detective (CHDD) course </w:t>
      </w:r>
    </w:p>
    <w:p w:rsidR="00F15ED2" w:rsidRPr="00F15ED2" w:rsidRDefault="00F15ED2" w:rsidP="00F15ED2">
      <w:pPr>
        <w:pStyle w:val="ListParagraph"/>
        <w:numPr>
          <w:ilvl w:val="0"/>
          <w:numId w:val="9"/>
        </w:numPr>
        <w:spacing w:line="259" w:lineRule="auto"/>
        <w:rPr>
          <w:sz w:val="22"/>
          <w:szCs w:val="22"/>
        </w:rPr>
      </w:pPr>
      <w:r w:rsidRPr="00F15ED2">
        <w:rPr>
          <w:sz w:val="22"/>
          <w:szCs w:val="22"/>
        </w:rPr>
        <w:t>Fifth year apprenticeship – 6 week practice placement for senior students</w:t>
      </w:r>
    </w:p>
    <w:p w:rsidR="00F15ED2" w:rsidRPr="00F15ED2" w:rsidRDefault="00F15ED2" w:rsidP="00F15ED2">
      <w:pPr>
        <w:pStyle w:val="ListParagraph"/>
        <w:numPr>
          <w:ilvl w:val="0"/>
          <w:numId w:val="9"/>
        </w:numPr>
        <w:spacing w:line="259" w:lineRule="auto"/>
        <w:rPr>
          <w:sz w:val="22"/>
          <w:szCs w:val="22"/>
        </w:rPr>
      </w:pPr>
      <w:r w:rsidRPr="00F15ED2">
        <w:rPr>
          <w:sz w:val="22"/>
          <w:szCs w:val="22"/>
        </w:rPr>
        <w:t xml:space="preserve">Student Selected Components and electives </w:t>
      </w:r>
    </w:p>
    <w:p w:rsidR="00F15ED2" w:rsidRPr="00F15ED2" w:rsidRDefault="00F15ED2" w:rsidP="00F15ED2">
      <w:pPr>
        <w:pStyle w:val="ListParagraph"/>
        <w:numPr>
          <w:ilvl w:val="0"/>
          <w:numId w:val="9"/>
        </w:numPr>
        <w:spacing w:after="160" w:line="259" w:lineRule="auto"/>
        <w:rPr>
          <w:sz w:val="22"/>
          <w:szCs w:val="22"/>
        </w:rPr>
      </w:pPr>
      <w:r w:rsidRPr="00F15ED2">
        <w:rPr>
          <w:sz w:val="22"/>
          <w:szCs w:val="22"/>
        </w:rPr>
        <w:t xml:space="preserve">Mentoring </w:t>
      </w:r>
    </w:p>
    <w:p w:rsidR="00F15ED2" w:rsidRPr="00F15ED2" w:rsidRDefault="00F15ED2" w:rsidP="00F15ED2">
      <w:pPr>
        <w:pStyle w:val="ListParagraph"/>
        <w:numPr>
          <w:ilvl w:val="0"/>
          <w:numId w:val="9"/>
        </w:numPr>
        <w:spacing w:after="160" w:line="259" w:lineRule="auto"/>
        <w:rPr>
          <w:sz w:val="22"/>
          <w:szCs w:val="22"/>
        </w:rPr>
      </w:pPr>
      <w:r w:rsidRPr="00F15ED2">
        <w:rPr>
          <w:sz w:val="22"/>
          <w:szCs w:val="22"/>
        </w:rPr>
        <w:t xml:space="preserve">Examining </w:t>
      </w:r>
    </w:p>
    <w:p w:rsidR="00AF4000" w:rsidRDefault="00AF4000">
      <w:pPr>
        <w:spacing w:after="200" w:line="276" w:lineRule="auto"/>
        <w:rPr>
          <w:rFonts w:cs="Arial"/>
          <w:sz w:val="22"/>
          <w:szCs w:val="22"/>
        </w:rPr>
      </w:pPr>
      <w:r>
        <w:rPr>
          <w:rFonts w:cs="Arial"/>
          <w:sz w:val="22"/>
          <w:szCs w:val="22"/>
        </w:rPr>
        <w:br w:type="page"/>
      </w:r>
    </w:p>
    <w:p w:rsidR="00DA09E0" w:rsidRPr="00DA09E0" w:rsidRDefault="00C76367" w:rsidP="00DA09E0">
      <w:pPr>
        <w:rPr>
          <w:rFonts w:cs="Arial"/>
          <w:b/>
          <w:sz w:val="22"/>
          <w:szCs w:val="22"/>
          <w:lang w:val="en-GB"/>
        </w:rPr>
      </w:pPr>
      <w:r>
        <w:rPr>
          <w:rFonts w:cs="Arial"/>
          <w:b/>
          <w:sz w:val="22"/>
          <w:szCs w:val="22"/>
          <w:lang w:val="en-GB"/>
        </w:rPr>
        <w:lastRenderedPageBreak/>
        <w:t>(i</w:t>
      </w:r>
      <w:r w:rsidR="00DA09E0" w:rsidRPr="00DA09E0">
        <w:rPr>
          <w:rFonts w:cs="Arial"/>
          <w:b/>
          <w:sz w:val="22"/>
          <w:szCs w:val="22"/>
          <w:lang w:val="en-GB"/>
        </w:rPr>
        <w:t>) Integrated Locality Teams</w:t>
      </w:r>
      <w:r w:rsidR="000418F8">
        <w:rPr>
          <w:rFonts w:cs="Arial"/>
          <w:b/>
          <w:sz w:val="22"/>
          <w:szCs w:val="22"/>
          <w:lang w:val="en-GB"/>
        </w:rPr>
        <w:t xml:space="preserve"> (ILT)</w:t>
      </w:r>
    </w:p>
    <w:p w:rsidR="00DA09E0" w:rsidRPr="00DA09E0" w:rsidRDefault="00DA09E0" w:rsidP="00DA09E0">
      <w:pPr>
        <w:rPr>
          <w:rFonts w:cs="Arial"/>
          <w:sz w:val="22"/>
          <w:szCs w:val="22"/>
          <w:lang w:val="en-GB"/>
        </w:rPr>
      </w:pPr>
    </w:p>
    <w:p w:rsidR="000418F8" w:rsidRDefault="000418F8" w:rsidP="00DA09E0">
      <w:pPr>
        <w:rPr>
          <w:rFonts w:cs="Arial"/>
          <w:sz w:val="22"/>
          <w:szCs w:val="22"/>
        </w:rPr>
      </w:pPr>
      <w:r>
        <w:rPr>
          <w:rFonts w:cs="Arial"/>
          <w:sz w:val="22"/>
          <w:szCs w:val="22"/>
        </w:rPr>
        <w:t>There are four ILTs in ELR which will require effective working between primary care providers, LPT, social services and third sector providers.  Update;</w:t>
      </w:r>
    </w:p>
    <w:p w:rsidR="00E066EF" w:rsidRDefault="00E066EF" w:rsidP="00DA09E0">
      <w:pPr>
        <w:rPr>
          <w:rFonts w:cs="Arial"/>
          <w:sz w:val="22"/>
          <w:szCs w:val="22"/>
        </w:rPr>
      </w:pPr>
    </w:p>
    <w:p w:rsidR="000418F8" w:rsidRDefault="000418F8" w:rsidP="00DA09E0">
      <w:pPr>
        <w:rPr>
          <w:rFonts w:cs="Arial"/>
          <w:sz w:val="22"/>
          <w:szCs w:val="22"/>
        </w:rPr>
      </w:pPr>
      <w:r w:rsidRPr="000418F8">
        <w:rPr>
          <w:rFonts w:cs="Arial"/>
          <w:b/>
          <w:sz w:val="22"/>
          <w:szCs w:val="22"/>
        </w:rPr>
        <w:t>Oadby &amp; Wigston</w:t>
      </w:r>
      <w:r>
        <w:rPr>
          <w:rFonts w:cs="Arial"/>
          <w:sz w:val="22"/>
          <w:szCs w:val="22"/>
        </w:rPr>
        <w:t xml:space="preserve">; Louise is a member of the </w:t>
      </w:r>
      <w:r w:rsidR="00CD26F6">
        <w:rPr>
          <w:rFonts w:cs="Arial"/>
          <w:sz w:val="22"/>
          <w:szCs w:val="22"/>
        </w:rPr>
        <w:t xml:space="preserve">Leadership </w:t>
      </w:r>
      <w:r>
        <w:rPr>
          <w:rFonts w:cs="Arial"/>
          <w:sz w:val="22"/>
          <w:szCs w:val="22"/>
        </w:rPr>
        <w:t>Team that is looking at improved working arrangements with Care Homes.</w:t>
      </w:r>
    </w:p>
    <w:p w:rsidR="000418F8" w:rsidRDefault="000418F8" w:rsidP="00DA09E0">
      <w:pPr>
        <w:rPr>
          <w:rFonts w:cs="Arial"/>
          <w:sz w:val="22"/>
          <w:szCs w:val="22"/>
        </w:rPr>
      </w:pPr>
    </w:p>
    <w:p w:rsidR="00CD26F6" w:rsidRDefault="000418F8" w:rsidP="00DA09E0">
      <w:pPr>
        <w:rPr>
          <w:rFonts w:cs="Arial"/>
          <w:sz w:val="22"/>
          <w:szCs w:val="22"/>
        </w:rPr>
      </w:pPr>
      <w:r w:rsidRPr="000418F8">
        <w:rPr>
          <w:rFonts w:cs="Arial"/>
          <w:b/>
          <w:sz w:val="22"/>
          <w:szCs w:val="22"/>
        </w:rPr>
        <w:t>Blaby &amp; Lutterworth</w:t>
      </w:r>
      <w:r>
        <w:rPr>
          <w:rFonts w:cs="Arial"/>
          <w:sz w:val="22"/>
          <w:szCs w:val="22"/>
        </w:rPr>
        <w:t xml:space="preserve">; James is a member of the Leadership Team.  </w:t>
      </w:r>
      <w:r w:rsidR="002614B0">
        <w:rPr>
          <w:rFonts w:cs="Arial"/>
          <w:sz w:val="22"/>
          <w:szCs w:val="22"/>
        </w:rPr>
        <w:t>The group is</w:t>
      </w:r>
      <w:r>
        <w:rPr>
          <w:rFonts w:cs="Arial"/>
          <w:sz w:val="22"/>
          <w:szCs w:val="22"/>
        </w:rPr>
        <w:t xml:space="preserve"> working on a number of initiatives, including;</w:t>
      </w:r>
    </w:p>
    <w:p w:rsidR="00E066EF" w:rsidRDefault="00E066EF" w:rsidP="00DA09E0">
      <w:pPr>
        <w:rPr>
          <w:rFonts w:cs="Arial"/>
          <w:sz w:val="22"/>
          <w:szCs w:val="22"/>
        </w:rPr>
      </w:pPr>
    </w:p>
    <w:p w:rsidR="000418F8" w:rsidRDefault="000418F8" w:rsidP="000418F8">
      <w:pPr>
        <w:pStyle w:val="ListParagraph"/>
        <w:numPr>
          <w:ilvl w:val="0"/>
          <w:numId w:val="10"/>
        </w:numPr>
        <w:rPr>
          <w:rFonts w:cs="Arial"/>
          <w:sz w:val="22"/>
          <w:szCs w:val="22"/>
        </w:rPr>
      </w:pPr>
      <w:r>
        <w:rPr>
          <w:rFonts w:cs="Arial"/>
          <w:sz w:val="22"/>
          <w:szCs w:val="22"/>
        </w:rPr>
        <w:t>MDT teleconferencing / Skype</w:t>
      </w:r>
    </w:p>
    <w:p w:rsidR="000418F8" w:rsidRDefault="000418F8" w:rsidP="000418F8">
      <w:pPr>
        <w:pStyle w:val="ListParagraph"/>
        <w:numPr>
          <w:ilvl w:val="0"/>
          <w:numId w:val="10"/>
        </w:numPr>
        <w:rPr>
          <w:rFonts w:cs="Arial"/>
          <w:sz w:val="22"/>
          <w:szCs w:val="22"/>
        </w:rPr>
      </w:pPr>
      <w:r>
        <w:rPr>
          <w:rFonts w:cs="Arial"/>
          <w:sz w:val="22"/>
          <w:szCs w:val="22"/>
        </w:rPr>
        <w:t>MDT care homes / ward round</w:t>
      </w:r>
    </w:p>
    <w:p w:rsidR="000418F8" w:rsidRDefault="000418F8" w:rsidP="000418F8">
      <w:pPr>
        <w:pStyle w:val="ListParagraph"/>
        <w:numPr>
          <w:ilvl w:val="0"/>
          <w:numId w:val="10"/>
        </w:numPr>
        <w:rPr>
          <w:rFonts w:cs="Arial"/>
          <w:sz w:val="22"/>
          <w:szCs w:val="22"/>
        </w:rPr>
      </w:pPr>
      <w:r>
        <w:rPr>
          <w:rFonts w:cs="Arial"/>
          <w:sz w:val="22"/>
          <w:szCs w:val="22"/>
        </w:rPr>
        <w:t>UTI project with UHL Geriatrician</w:t>
      </w:r>
    </w:p>
    <w:p w:rsidR="000418F8" w:rsidRDefault="000418F8" w:rsidP="000418F8">
      <w:pPr>
        <w:pStyle w:val="ListParagraph"/>
        <w:numPr>
          <w:ilvl w:val="0"/>
          <w:numId w:val="10"/>
        </w:numPr>
        <w:rPr>
          <w:rFonts w:cs="Arial"/>
          <w:sz w:val="22"/>
          <w:szCs w:val="22"/>
        </w:rPr>
      </w:pPr>
      <w:r>
        <w:rPr>
          <w:rFonts w:cs="Arial"/>
          <w:sz w:val="22"/>
          <w:szCs w:val="22"/>
        </w:rPr>
        <w:t>Blaby DC disease prevention project</w:t>
      </w:r>
    </w:p>
    <w:p w:rsidR="000418F8" w:rsidRDefault="000418F8" w:rsidP="000418F8">
      <w:pPr>
        <w:pStyle w:val="ListParagraph"/>
        <w:numPr>
          <w:ilvl w:val="0"/>
          <w:numId w:val="10"/>
        </w:numPr>
        <w:rPr>
          <w:rFonts w:cs="Arial"/>
          <w:sz w:val="22"/>
          <w:szCs w:val="22"/>
        </w:rPr>
      </w:pPr>
      <w:r>
        <w:rPr>
          <w:rFonts w:cs="Arial"/>
          <w:sz w:val="22"/>
          <w:szCs w:val="22"/>
        </w:rPr>
        <w:t>Active Blaby</w:t>
      </w:r>
    </w:p>
    <w:p w:rsidR="000418F8" w:rsidRDefault="000418F8" w:rsidP="000418F8">
      <w:pPr>
        <w:rPr>
          <w:rFonts w:cs="Arial"/>
          <w:sz w:val="22"/>
          <w:szCs w:val="22"/>
        </w:rPr>
      </w:pPr>
    </w:p>
    <w:p w:rsidR="000418F8" w:rsidRDefault="000418F8" w:rsidP="000418F8">
      <w:pPr>
        <w:rPr>
          <w:rFonts w:cs="Arial"/>
          <w:sz w:val="22"/>
          <w:szCs w:val="22"/>
        </w:rPr>
      </w:pPr>
      <w:r w:rsidRPr="000418F8">
        <w:rPr>
          <w:rFonts w:cs="Arial"/>
          <w:b/>
          <w:sz w:val="22"/>
          <w:szCs w:val="22"/>
        </w:rPr>
        <w:t xml:space="preserve">Melton, Syston and Rutland; </w:t>
      </w:r>
      <w:r>
        <w:rPr>
          <w:rFonts w:cs="Arial"/>
          <w:sz w:val="22"/>
          <w:szCs w:val="22"/>
        </w:rPr>
        <w:t>Initiatives include;</w:t>
      </w:r>
    </w:p>
    <w:p w:rsidR="000418F8" w:rsidRDefault="000418F8" w:rsidP="000418F8">
      <w:pPr>
        <w:pStyle w:val="ListParagraph"/>
        <w:numPr>
          <w:ilvl w:val="0"/>
          <w:numId w:val="11"/>
        </w:numPr>
        <w:rPr>
          <w:rFonts w:cs="Arial"/>
          <w:sz w:val="22"/>
          <w:szCs w:val="22"/>
        </w:rPr>
      </w:pPr>
      <w:r>
        <w:rPr>
          <w:rFonts w:cs="Arial"/>
          <w:sz w:val="22"/>
          <w:szCs w:val="22"/>
        </w:rPr>
        <w:t>Rutland experience / wellbeing workers / primary care home</w:t>
      </w:r>
    </w:p>
    <w:p w:rsidR="000418F8" w:rsidRPr="000418F8" w:rsidRDefault="000418F8" w:rsidP="000418F8">
      <w:pPr>
        <w:pStyle w:val="ListParagraph"/>
        <w:numPr>
          <w:ilvl w:val="0"/>
          <w:numId w:val="11"/>
        </w:numPr>
        <w:rPr>
          <w:rFonts w:cs="Arial"/>
          <w:sz w:val="22"/>
          <w:szCs w:val="22"/>
        </w:rPr>
      </w:pPr>
      <w:r>
        <w:rPr>
          <w:rFonts w:cs="Arial"/>
          <w:sz w:val="22"/>
          <w:szCs w:val="22"/>
        </w:rPr>
        <w:t>Melton DC workers embedded in the practice</w:t>
      </w:r>
    </w:p>
    <w:p w:rsidR="00DA09E0" w:rsidRDefault="00DA09E0" w:rsidP="00DA09E0">
      <w:pPr>
        <w:rPr>
          <w:rFonts w:cs="Arial"/>
          <w:sz w:val="22"/>
          <w:szCs w:val="22"/>
        </w:rPr>
      </w:pPr>
    </w:p>
    <w:p w:rsidR="000418F8" w:rsidRDefault="000418F8" w:rsidP="00DA09E0">
      <w:pPr>
        <w:rPr>
          <w:rFonts w:cs="Arial"/>
          <w:sz w:val="22"/>
          <w:szCs w:val="22"/>
        </w:rPr>
      </w:pPr>
      <w:r w:rsidRPr="000418F8">
        <w:rPr>
          <w:rFonts w:cs="Arial"/>
          <w:b/>
          <w:sz w:val="22"/>
          <w:szCs w:val="22"/>
        </w:rPr>
        <w:t>Harborough</w:t>
      </w:r>
      <w:r>
        <w:rPr>
          <w:rFonts w:cs="Arial"/>
          <w:sz w:val="22"/>
          <w:szCs w:val="22"/>
        </w:rPr>
        <w:t>; Anuj has agreed to help set up a Leadership Team and is working with the CCG accordingly.</w:t>
      </w:r>
    </w:p>
    <w:p w:rsidR="000418F8" w:rsidRPr="00DA09E0" w:rsidRDefault="000418F8" w:rsidP="00DA09E0">
      <w:pPr>
        <w:rPr>
          <w:rFonts w:cs="Arial"/>
          <w:sz w:val="22"/>
          <w:szCs w:val="22"/>
        </w:rPr>
      </w:pPr>
    </w:p>
    <w:p w:rsidR="00DA09E0" w:rsidRDefault="00C76367" w:rsidP="00DA09E0">
      <w:pPr>
        <w:rPr>
          <w:rFonts w:cs="Arial"/>
          <w:b/>
          <w:sz w:val="22"/>
          <w:szCs w:val="22"/>
          <w:lang w:val="en-GB"/>
        </w:rPr>
      </w:pPr>
      <w:r>
        <w:rPr>
          <w:rFonts w:cs="Arial"/>
          <w:b/>
          <w:sz w:val="22"/>
          <w:szCs w:val="22"/>
          <w:lang w:val="en-GB"/>
        </w:rPr>
        <w:t>(j</w:t>
      </w:r>
      <w:r w:rsidR="00BC2F0E">
        <w:rPr>
          <w:rFonts w:cs="Arial"/>
          <w:b/>
          <w:sz w:val="22"/>
          <w:szCs w:val="22"/>
          <w:lang w:val="en-GB"/>
        </w:rPr>
        <w:t xml:space="preserve">) </w:t>
      </w:r>
      <w:r w:rsidR="00DA09E0" w:rsidRPr="00DA09E0">
        <w:rPr>
          <w:rFonts w:cs="Arial"/>
          <w:b/>
          <w:sz w:val="22"/>
          <w:szCs w:val="22"/>
          <w:lang w:val="en-GB"/>
        </w:rPr>
        <w:t xml:space="preserve">STP </w:t>
      </w:r>
      <w:r w:rsidR="00BC2F0E">
        <w:rPr>
          <w:rFonts w:cs="Arial"/>
          <w:b/>
          <w:sz w:val="22"/>
          <w:szCs w:val="22"/>
          <w:lang w:val="en-GB"/>
        </w:rPr>
        <w:t xml:space="preserve">GP Five Year Forward View </w:t>
      </w:r>
    </w:p>
    <w:p w:rsidR="00BC2F0E" w:rsidRPr="00DA09E0" w:rsidRDefault="00BC2F0E" w:rsidP="00DA09E0">
      <w:pPr>
        <w:rPr>
          <w:rFonts w:cs="Arial"/>
          <w:sz w:val="22"/>
          <w:szCs w:val="22"/>
          <w:lang w:val="en-GB"/>
        </w:rPr>
      </w:pPr>
    </w:p>
    <w:p w:rsidR="004C7277" w:rsidRPr="004C7277" w:rsidRDefault="00ED0867" w:rsidP="004C7277">
      <w:pPr>
        <w:rPr>
          <w:rFonts w:eastAsiaTheme="minorHAnsi"/>
          <w:sz w:val="22"/>
          <w:szCs w:val="22"/>
          <w:lang w:val="en-GB"/>
        </w:rPr>
      </w:pPr>
      <w:r>
        <w:rPr>
          <w:rFonts w:cs="Arial"/>
          <w:sz w:val="22"/>
          <w:szCs w:val="22"/>
        </w:rPr>
        <w:t xml:space="preserve">The Blueprint for General Practice document has been launched to guide the delivery of the GP Five Year Forward View agenda in LLR.  </w:t>
      </w:r>
      <w:r w:rsidR="004C7277">
        <w:rPr>
          <w:rFonts w:cs="Arial"/>
          <w:sz w:val="22"/>
          <w:szCs w:val="22"/>
        </w:rPr>
        <w:t xml:space="preserve"> This </w:t>
      </w:r>
      <w:r w:rsidR="004C7277" w:rsidRPr="004C7277">
        <w:rPr>
          <w:rFonts w:eastAsiaTheme="minorHAnsi"/>
          <w:sz w:val="22"/>
          <w:szCs w:val="22"/>
          <w:lang w:val="en-GB"/>
        </w:rPr>
        <w:t xml:space="preserve">lays out the vision for the development of General Practice over the next five years.  Fundamental to this vision is that General Practice with registered lists will remain at the heart of the model and that practices will come together to meet patients’ needs at scale.  </w:t>
      </w:r>
      <w:r w:rsidR="004C7277">
        <w:rPr>
          <w:rFonts w:eastAsiaTheme="minorHAnsi"/>
          <w:sz w:val="22"/>
          <w:szCs w:val="22"/>
          <w:lang w:val="en-GB"/>
        </w:rPr>
        <w:t>ELR GP Federation is stated as being a key element in the delivery of this vision and plan.</w:t>
      </w:r>
    </w:p>
    <w:p w:rsidR="00ED0867" w:rsidRDefault="00ED0867" w:rsidP="00DA09E0">
      <w:pPr>
        <w:rPr>
          <w:rFonts w:cs="Arial"/>
          <w:sz w:val="22"/>
          <w:szCs w:val="22"/>
        </w:rPr>
      </w:pPr>
    </w:p>
    <w:p w:rsidR="00BC2F0E" w:rsidRDefault="00BC2F0E" w:rsidP="00DA09E0">
      <w:pPr>
        <w:rPr>
          <w:rFonts w:cs="Arial"/>
          <w:sz w:val="22"/>
          <w:szCs w:val="22"/>
        </w:rPr>
      </w:pPr>
      <w:r>
        <w:rPr>
          <w:rFonts w:cs="Arial"/>
          <w:sz w:val="22"/>
          <w:szCs w:val="22"/>
        </w:rPr>
        <w:t xml:space="preserve">The Federation is part of </w:t>
      </w:r>
      <w:r w:rsidR="00E066EF">
        <w:rPr>
          <w:rFonts w:cs="Arial"/>
          <w:sz w:val="22"/>
          <w:szCs w:val="22"/>
        </w:rPr>
        <w:t xml:space="preserve">the </w:t>
      </w:r>
      <w:r>
        <w:rPr>
          <w:rFonts w:cs="Arial"/>
          <w:sz w:val="22"/>
          <w:szCs w:val="22"/>
        </w:rPr>
        <w:t>Programme</w:t>
      </w:r>
      <w:r w:rsidR="00DA09E0" w:rsidRPr="00DA09E0">
        <w:rPr>
          <w:rFonts w:cs="Arial"/>
          <w:sz w:val="22"/>
          <w:szCs w:val="22"/>
        </w:rPr>
        <w:t xml:space="preserve"> Board</w:t>
      </w:r>
      <w:r w:rsidR="00E066EF">
        <w:rPr>
          <w:rFonts w:cs="Arial"/>
          <w:sz w:val="22"/>
          <w:szCs w:val="22"/>
        </w:rPr>
        <w:t xml:space="preserve"> that has been </w:t>
      </w:r>
      <w:r>
        <w:rPr>
          <w:rFonts w:cs="Arial"/>
          <w:sz w:val="22"/>
          <w:szCs w:val="22"/>
        </w:rPr>
        <w:t>tasked with delivering this plan.   As part of this work, we are working on a guidance / tool kit document to assist practices who wish to work at scale.  The first draft of this is included in the Board pack for information</w:t>
      </w:r>
      <w:r w:rsidR="00AB7DAE">
        <w:rPr>
          <w:rFonts w:cs="Arial"/>
          <w:sz w:val="22"/>
          <w:szCs w:val="22"/>
        </w:rPr>
        <w:t xml:space="preserve"> </w:t>
      </w:r>
      <w:r w:rsidR="00AB7DAE" w:rsidRPr="00AB7DAE">
        <w:rPr>
          <w:rFonts w:cs="Arial"/>
          <w:b/>
          <w:sz w:val="22"/>
          <w:szCs w:val="22"/>
        </w:rPr>
        <w:t>(paper D)</w:t>
      </w:r>
      <w:r w:rsidRPr="00AB7DAE">
        <w:rPr>
          <w:rFonts w:cs="Arial"/>
          <w:b/>
          <w:sz w:val="22"/>
          <w:szCs w:val="22"/>
        </w:rPr>
        <w:t>.</w:t>
      </w:r>
    </w:p>
    <w:p w:rsidR="003B556B" w:rsidRDefault="003B556B" w:rsidP="00DA09E0">
      <w:pPr>
        <w:rPr>
          <w:rFonts w:cs="Arial"/>
          <w:sz w:val="22"/>
          <w:szCs w:val="22"/>
        </w:rPr>
      </w:pPr>
    </w:p>
    <w:p w:rsidR="003B556B" w:rsidRDefault="003B556B" w:rsidP="003B556B">
      <w:pPr>
        <w:rPr>
          <w:rFonts w:cs="Arial"/>
          <w:b/>
          <w:sz w:val="22"/>
          <w:szCs w:val="22"/>
          <w:lang w:val="en-GB"/>
        </w:rPr>
      </w:pPr>
      <w:r>
        <w:rPr>
          <w:rFonts w:cs="Arial"/>
          <w:b/>
          <w:sz w:val="22"/>
          <w:szCs w:val="22"/>
          <w:lang w:val="en-GB"/>
        </w:rPr>
        <w:t>(j) Kingsway ‘clinical top up service’</w:t>
      </w:r>
    </w:p>
    <w:p w:rsidR="003B556B" w:rsidRPr="00DA09E0" w:rsidRDefault="003B556B" w:rsidP="003B556B">
      <w:pPr>
        <w:rPr>
          <w:rFonts w:cs="Arial"/>
          <w:sz w:val="22"/>
          <w:szCs w:val="22"/>
          <w:lang w:val="en-GB"/>
        </w:rPr>
      </w:pPr>
    </w:p>
    <w:p w:rsidR="003B556B" w:rsidRDefault="003B556B" w:rsidP="003B556B">
      <w:pPr>
        <w:rPr>
          <w:rFonts w:cs="Arial"/>
          <w:sz w:val="22"/>
          <w:szCs w:val="22"/>
        </w:rPr>
      </w:pPr>
      <w:r>
        <w:rPr>
          <w:rFonts w:cs="Arial"/>
          <w:sz w:val="22"/>
          <w:szCs w:val="22"/>
        </w:rPr>
        <w:t>The Federation has been awarded a contract to provide short term support to the Kingsway surgery team to provide GP, ANP, nurse support over four months.  The SLA is included in the Board pack for information</w:t>
      </w:r>
      <w:r w:rsidR="00AB7DAE">
        <w:rPr>
          <w:rFonts w:cs="Arial"/>
          <w:sz w:val="22"/>
          <w:szCs w:val="22"/>
        </w:rPr>
        <w:t xml:space="preserve"> </w:t>
      </w:r>
      <w:r w:rsidR="00AB7DAE" w:rsidRPr="00AB7DAE">
        <w:rPr>
          <w:rFonts w:cs="Arial"/>
          <w:b/>
          <w:sz w:val="22"/>
          <w:szCs w:val="22"/>
        </w:rPr>
        <w:t>(paper E)</w:t>
      </w:r>
      <w:r>
        <w:rPr>
          <w:rFonts w:cs="Arial"/>
          <w:sz w:val="22"/>
          <w:szCs w:val="22"/>
        </w:rPr>
        <w:t xml:space="preserve">.  We are working well with the practice and have identified additional GP and ANP sessions.  </w:t>
      </w:r>
    </w:p>
    <w:p w:rsidR="00C07DF5" w:rsidRDefault="00C07DF5" w:rsidP="003B556B">
      <w:pPr>
        <w:rPr>
          <w:rFonts w:cs="Arial"/>
          <w:sz w:val="22"/>
          <w:szCs w:val="22"/>
        </w:rPr>
      </w:pPr>
    </w:p>
    <w:p w:rsidR="00C07DF5" w:rsidRPr="00C07DF5" w:rsidRDefault="00C07DF5" w:rsidP="003B556B">
      <w:pPr>
        <w:rPr>
          <w:rFonts w:cs="Arial"/>
          <w:b/>
          <w:sz w:val="22"/>
          <w:szCs w:val="22"/>
        </w:rPr>
      </w:pPr>
      <w:r w:rsidRPr="00C07DF5">
        <w:rPr>
          <w:rFonts w:cs="Arial"/>
          <w:b/>
          <w:sz w:val="22"/>
          <w:szCs w:val="22"/>
        </w:rPr>
        <w:t>(k) LPT joint session</w:t>
      </w:r>
    </w:p>
    <w:p w:rsidR="00BC2F0E" w:rsidRDefault="00BC2F0E" w:rsidP="00DA09E0">
      <w:pPr>
        <w:rPr>
          <w:rFonts w:cs="Arial"/>
          <w:sz w:val="22"/>
          <w:szCs w:val="22"/>
        </w:rPr>
      </w:pPr>
    </w:p>
    <w:p w:rsidR="00E066EF" w:rsidRDefault="00C07DF5" w:rsidP="00DA09E0">
      <w:pPr>
        <w:rPr>
          <w:rFonts w:cs="Arial"/>
          <w:sz w:val="22"/>
          <w:szCs w:val="22"/>
        </w:rPr>
      </w:pPr>
      <w:r>
        <w:rPr>
          <w:rFonts w:cs="Arial"/>
          <w:sz w:val="22"/>
          <w:szCs w:val="22"/>
        </w:rPr>
        <w:t>I met with Anne Senior and Rachel Billsborough who indicated that they would be interested in holding a Board to Board session.</w:t>
      </w:r>
    </w:p>
    <w:p w:rsidR="00E066EF" w:rsidRDefault="00E066EF">
      <w:pPr>
        <w:spacing w:after="200" w:line="276" w:lineRule="auto"/>
        <w:rPr>
          <w:rFonts w:cs="Arial"/>
          <w:sz w:val="22"/>
          <w:szCs w:val="22"/>
        </w:rPr>
      </w:pPr>
      <w:r>
        <w:rPr>
          <w:rFonts w:cs="Arial"/>
          <w:sz w:val="22"/>
          <w:szCs w:val="22"/>
        </w:rPr>
        <w:br w:type="page"/>
      </w:r>
    </w:p>
    <w:p w:rsidR="00357EDE" w:rsidRPr="00357EDE" w:rsidRDefault="00357EDE" w:rsidP="00357EDE">
      <w:pPr>
        <w:spacing w:before="240"/>
        <w:rPr>
          <w:rFonts w:cs="Arial"/>
          <w:b/>
          <w:sz w:val="22"/>
          <w:szCs w:val="22"/>
        </w:rPr>
      </w:pPr>
      <w:r w:rsidRPr="00357EDE">
        <w:rPr>
          <w:rFonts w:cs="Arial"/>
          <w:b/>
          <w:sz w:val="22"/>
          <w:szCs w:val="22"/>
        </w:rPr>
        <w:lastRenderedPageBreak/>
        <w:t>(l) Other ‘back office’ projects</w:t>
      </w:r>
    </w:p>
    <w:p w:rsidR="00357EDE" w:rsidRPr="00357EDE" w:rsidRDefault="00C07DF5" w:rsidP="00357EDE">
      <w:pPr>
        <w:rPr>
          <w:rFonts w:cs="Arial"/>
          <w:sz w:val="22"/>
          <w:szCs w:val="22"/>
        </w:rPr>
      </w:pPr>
      <w:r>
        <w:rPr>
          <w:rFonts w:cs="Arial"/>
          <w:sz w:val="22"/>
          <w:szCs w:val="22"/>
        </w:rPr>
        <w:t xml:space="preserve"> </w:t>
      </w:r>
    </w:p>
    <w:p w:rsidR="00357EDE" w:rsidRDefault="00357EDE" w:rsidP="00357EDE">
      <w:pPr>
        <w:pStyle w:val="ListParagraph"/>
        <w:numPr>
          <w:ilvl w:val="0"/>
          <w:numId w:val="12"/>
        </w:numPr>
        <w:rPr>
          <w:rFonts w:cs="Arial"/>
          <w:sz w:val="22"/>
          <w:szCs w:val="22"/>
        </w:rPr>
      </w:pPr>
      <w:r>
        <w:rPr>
          <w:rFonts w:cs="Arial"/>
          <w:sz w:val="22"/>
          <w:szCs w:val="22"/>
        </w:rPr>
        <w:t>Draft buildings management offer has been prepared which needs finalizing for consultation</w:t>
      </w:r>
    </w:p>
    <w:p w:rsidR="00357EDE" w:rsidRDefault="00357EDE" w:rsidP="00357EDE">
      <w:pPr>
        <w:pStyle w:val="ListParagraph"/>
        <w:numPr>
          <w:ilvl w:val="0"/>
          <w:numId w:val="12"/>
        </w:numPr>
        <w:rPr>
          <w:rFonts w:cs="Arial"/>
          <w:sz w:val="22"/>
          <w:szCs w:val="22"/>
        </w:rPr>
      </w:pPr>
      <w:r>
        <w:rPr>
          <w:rFonts w:cs="Arial"/>
          <w:sz w:val="22"/>
          <w:szCs w:val="22"/>
        </w:rPr>
        <w:t>Working with Locktons on an insurance offer for consideration</w:t>
      </w:r>
    </w:p>
    <w:p w:rsidR="00357EDE" w:rsidRDefault="00357EDE" w:rsidP="00357EDE">
      <w:pPr>
        <w:pStyle w:val="ListParagraph"/>
        <w:numPr>
          <w:ilvl w:val="0"/>
          <w:numId w:val="12"/>
        </w:numPr>
        <w:rPr>
          <w:rFonts w:cs="Arial"/>
          <w:sz w:val="22"/>
          <w:szCs w:val="22"/>
        </w:rPr>
      </w:pPr>
      <w:r>
        <w:rPr>
          <w:rFonts w:cs="Arial"/>
          <w:sz w:val="22"/>
          <w:szCs w:val="22"/>
        </w:rPr>
        <w:t>Approached the ‘Bristol Locums’ provider – awaiting feedback</w:t>
      </w:r>
    </w:p>
    <w:p w:rsidR="00E066EF" w:rsidRDefault="00357EDE" w:rsidP="00E066EF">
      <w:pPr>
        <w:pStyle w:val="ListParagraph"/>
        <w:numPr>
          <w:ilvl w:val="0"/>
          <w:numId w:val="12"/>
        </w:numPr>
        <w:rPr>
          <w:rFonts w:cs="Arial"/>
          <w:sz w:val="22"/>
          <w:szCs w:val="22"/>
        </w:rPr>
      </w:pPr>
      <w:r w:rsidRPr="00E066EF">
        <w:rPr>
          <w:rFonts w:cs="Arial"/>
          <w:sz w:val="22"/>
          <w:szCs w:val="22"/>
        </w:rPr>
        <w:t xml:space="preserve">Propose to </w:t>
      </w:r>
      <w:r w:rsidR="00BB1572" w:rsidRPr="00E066EF">
        <w:rPr>
          <w:rFonts w:cs="Arial"/>
          <w:sz w:val="22"/>
          <w:szCs w:val="22"/>
        </w:rPr>
        <w:t>‘survey’ practices to test the appetite for ‘back office’ schemes</w:t>
      </w:r>
    </w:p>
    <w:p w:rsidR="00821AEE" w:rsidRDefault="00821AEE" w:rsidP="00821AEE">
      <w:pPr>
        <w:spacing w:before="240"/>
        <w:rPr>
          <w:rFonts w:cs="Arial"/>
          <w:b/>
          <w:sz w:val="22"/>
          <w:szCs w:val="22"/>
        </w:rPr>
      </w:pPr>
      <w:r>
        <w:rPr>
          <w:rFonts w:cs="Arial"/>
          <w:b/>
          <w:sz w:val="22"/>
          <w:szCs w:val="22"/>
        </w:rPr>
        <w:t xml:space="preserve">(m) LLR PCL </w:t>
      </w:r>
    </w:p>
    <w:p w:rsidR="00821AEE" w:rsidRPr="00821AEE" w:rsidRDefault="00821AEE" w:rsidP="00821AEE">
      <w:pPr>
        <w:spacing w:before="240"/>
        <w:rPr>
          <w:rFonts w:cs="Arial"/>
          <w:sz w:val="22"/>
          <w:szCs w:val="22"/>
        </w:rPr>
      </w:pPr>
      <w:r w:rsidRPr="00821AEE">
        <w:rPr>
          <w:rFonts w:cs="Arial"/>
          <w:sz w:val="22"/>
          <w:szCs w:val="22"/>
        </w:rPr>
        <w:t>LLR PCL</w:t>
      </w:r>
      <w:r>
        <w:rPr>
          <w:rFonts w:cs="Arial"/>
          <w:sz w:val="22"/>
          <w:szCs w:val="22"/>
        </w:rPr>
        <w:t xml:space="preserve"> will be procuring various AQP services and we will be working to ensure that the Federation supports this process appropriately.</w:t>
      </w:r>
    </w:p>
    <w:p w:rsidR="00E066EF" w:rsidRDefault="00E066EF" w:rsidP="00E066EF">
      <w:pPr>
        <w:pStyle w:val="ListParagraph"/>
        <w:rPr>
          <w:rFonts w:cs="Arial"/>
          <w:sz w:val="22"/>
          <w:szCs w:val="22"/>
        </w:rPr>
      </w:pPr>
    </w:p>
    <w:p w:rsidR="00821AEE" w:rsidRPr="00E066EF" w:rsidRDefault="00821AEE" w:rsidP="00E066EF">
      <w:pPr>
        <w:pStyle w:val="ListParagraph"/>
        <w:rPr>
          <w:rFonts w:cs="Arial"/>
          <w:sz w:val="22"/>
          <w:szCs w:val="22"/>
        </w:rPr>
      </w:pPr>
    </w:p>
    <w:p w:rsidR="00DA09E0" w:rsidRPr="00AF4000" w:rsidRDefault="00C92325" w:rsidP="00AF4000">
      <w:pPr>
        <w:pStyle w:val="ListParagraph"/>
        <w:numPr>
          <w:ilvl w:val="0"/>
          <w:numId w:val="1"/>
        </w:numPr>
        <w:rPr>
          <w:rFonts w:cs="Arial"/>
          <w:b/>
          <w:sz w:val="22"/>
          <w:szCs w:val="22"/>
          <w:u w:val="single"/>
        </w:rPr>
      </w:pPr>
      <w:r w:rsidRPr="00AF4000">
        <w:rPr>
          <w:rFonts w:cs="Arial"/>
          <w:b/>
          <w:sz w:val="22"/>
          <w:szCs w:val="22"/>
          <w:u w:val="single"/>
        </w:rPr>
        <w:t xml:space="preserve">Board to </w:t>
      </w:r>
      <w:r w:rsidR="00DA09E0" w:rsidRPr="00AF4000">
        <w:rPr>
          <w:rFonts w:cs="Arial"/>
          <w:b/>
          <w:sz w:val="22"/>
          <w:szCs w:val="22"/>
          <w:u w:val="single"/>
        </w:rPr>
        <w:t xml:space="preserve"> Board </w:t>
      </w:r>
      <w:r w:rsidRPr="00AF4000">
        <w:rPr>
          <w:rFonts w:cs="Arial"/>
          <w:b/>
          <w:sz w:val="22"/>
          <w:szCs w:val="22"/>
          <w:u w:val="single"/>
        </w:rPr>
        <w:t>meeting – 23</w:t>
      </w:r>
      <w:r w:rsidRPr="00AF4000">
        <w:rPr>
          <w:rFonts w:cs="Arial"/>
          <w:b/>
          <w:sz w:val="22"/>
          <w:szCs w:val="22"/>
          <w:u w:val="single"/>
          <w:vertAlign w:val="superscript"/>
        </w:rPr>
        <w:t>rd</w:t>
      </w:r>
      <w:r w:rsidRPr="00AF4000">
        <w:rPr>
          <w:rFonts w:cs="Arial"/>
          <w:b/>
          <w:sz w:val="22"/>
          <w:szCs w:val="22"/>
          <w:u w:val="single"/>
        </w:rPr>
        <w:t xml:space="preserve"> February 2017</w:t>
      </w:r>
      <w:r w:rsidR="00DA09E0" w:rsidRPr="00AF4000">
        <w:rPr>
          <w:rFonts w:cs="Arial"/>
          <w:b/>
          <w:sz w:val="22"/>
          <w:szCs w:val="22"/>
          <w:u w:val="single"/>
        </w:rPr>
        <w:t xml:space="preserve"> </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2614B0" w:rsidRDefault="002614B0"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Pr>
          <w:rFonts w:cs="Arial"/>
          <w:sz w:val="22"/>
          <w:szCs w:val="22"/>
        </w:rPr>
        <w:t>This was a positive session – attended by Tim Sacks, Jamie Barrett, Donna Enoux, Rysz, Louise and James.  The update paper that we submitted is attached in the Board pack</w:t>
      </w:r>
      <w:r w:rsidR="00AB7DAE">
        <w:rPr>
          <w:rFonts w:cs="Arial"/>
          <w:sz w:val="22"/>
          <w:szCs w:val="22"/>
        </w:rPr>
        <w:t xml:space="preserve"> </w:t>
      </w:r>
      <w:bookmarkStart w:id="0" w:name="_GoBack"/>
      <w:r w:rsidR="00AB7DAE" w:rsidRPr="00AB7DAE">
        <w:rPr>
          <w:rFonts w:cs="Arial"/>
          <w:b/>
          <w:sz w:val="22"/>
          <w:szCs w:val="22"/>
        </w:rPr>
        <w:t>(paper F)</w:t>
      </w:r>
      <w:bookmarkEnd w:id="0"/>
      <w:r>
        <w:rPr>
          <w:rFonts w:cs="Arial"/>
          <w:sz w:val="22"/>
          <w:szCs w:val="22"/>
        </w:rPr>
        <w:t>.</w:t>
      </w:r>
    </w:p>
    <w:p w:rsidR="002614B0" w:rsidRDefault="002614B0" w:rsidP="002614B0">
      <w:pPr>
        <w:pStyle w:val="ListParagraph"/>
        <w:widowControl w:val="0"/>
        <w:tabs>
          <w:tab w:val="left" w:pos="220"/>
          <w:tab w:val="left" w:pos="720"/>
        </w:tabs>
        <w:autoSpaceDE w:val="0"/>
        <w:autoSpaceDN w:val="0"/>
        <w:adjustRightInd w:val="0"/>
        <w:rPr>
          <w:rFonts w:cs="Arial"/>
          <w:sz w:val="22"/>
          <w:szCs w:val="22"/>
        </w:rPr>
      </w:pPr>
    </w:p>
    <w:p w:rsidR="002614B0" w:rsidRDefault="00C07DF5"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Pr>
          <w:rFonts w:cs="Arial"/>
          <w:sz w:val="22"/>
          <w:szCs w:val="22"/>
        </w:rPr>
        <w:t>Tim emphasized that the Federation will be a key element of delivering the GP FYFV plans and we agreed to develop a joint strategy.</w:t>
      </w:r>
    </w:p>
    <w:p w:rsidR="002614B0" w:rsidRPr="002614B0" w:rsidRDefault="002614B0" w:rsidP="002614B0">
      <w:pPr>
        <w:pStyle w:val="ListParagraph"/>
        <w:rPr>
          <w:rFonts w:cs="Arial"/>
          <w:sz w:val="22"/>
          <w:szCs w:val="22"/>
        </w:rPr>
      </w:pPr>
    </w:p>
    <w:p w:rsidR="00DA09E0" w:rsidRPr="00DA09E0" w:rsidRDefault="00DA09E0"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sidRPr="00DA09E0">
        <w:rPr>
          <w:rFonts w:cs="Arial"/>
          <w:sz w:val="22"/>
          <w:szCs w:val="22"/>
        </w:rPr>
        <w:t>T</w:t>
      </w:r>
      <w:r w:rsidR="00C07DF5">
        <w:rPr>
          <w:rFonts w:cs="Arial"/>
          <w:sz w:val="22"/>
          <w:szCs w:val="22"/>
        </w:rPr>
        <w:t>im agreed that he will be</w:t>
      </w:r>
      <w:r w:rsidR="00D62F1D">
        <w:rPr>
          <w:rFonts w:cs="Arial"/>
          <w:sz w:val="22"/>
          <w:szCs w:val="22"/>
        </w:rPr>
        <w:t xml:space="preserve"> consider</w:t>
      </w:r>
      <w:r w:rsidR="00C07DF5">
        <w:rPr>
          <w:rFonts w:cs="Arial"/>
          <w:sz w:val="22"/>
          <w:szCs w:val="22"/>
        </w:rPr>
        <w:t>ing</w:t>
      </w:r>
      <w:r w:rsidR="00D62F1D">
        <w:rPr>
          <w:rFonts w:cs="Arial"/>
          <w:sz w:val="22"/>
          <w:szCs w:val="22"/>
        </w:rPr>
        <w:t xml:space="preserve"> options for </w:t>
      </w:r>
      <w:r w:rsidR="00603642">
        <w:rPr>
          <w:rFonts w:cs="Arial"/>
          <w:sz w:val="22"/>
          <w:szCs w:val="22"/>
        </w:rPr>
        <w:t>adjust</w:t>
      </w:r>
      <w:r w:rsidR="00D62F1D">
        <w:rPr>
          <w:rFonts w:cs="Arial"/>
          <w:sz w:val="22"/>
          <w:szCs w:val="22"/>
        </w:rPr>
        <w:t>ing the way that</w:t>
      </w:r>
      <w:r w:rsidRPr="00DA09E0">
        <w:rPr>
          <w:rFonts w:cs="Arial"/>
          <w:sz w:val="22"/>
          <w:szCs w:val="22"/>
        </w:rPr>
        <w:t xml:space="preserve"> locality meeting sessions are </w:t>
      </w:r>
      <w:r w:rsidR="00603642">
        <w:rPr>
          <w:rFonts w:cs="Arial"/>
          <w:sz w:val="22"/>
          <w:szCs w:val="22"/>
        </w:rPr>
        <w:t>organized to support ‘federated working’.</w:t>
      </w:r>
      <w:r w:rsidR="00C07DF5">
        <w:rPr>
          <w:rFonts w:cs="Arial"/>
          <w:sz w:val="22"/>
          <w:szCs w:val="22"/>
        </w:rPr>
        <w:t xml:space="preserve">  </w:t>
      </w:r>
    </w:p>
    <w:p w:rsidR="00DA09E0" w:rsidRPr="00C07DF5" w:rsidRDefault="00DA09E0" w:rsidP="00C07DF5">
      <w:pPr>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ind w:left="360"/>
        <w:rPr>
          <w:rFonts w:cs="Arial"/>
          <w:b/>
          <w:sz w:val="22"/>
          <w:szCs w:val="22"/>
          <w:u w:val="single"/>
        </w:rPr>
      </w:pPr>
    </w:p>
    <w:p w:rsidR="00DA09E0" w:rsidRPr="00AF4000" w:rsidRDefault="00DA09E0" w:rsidP="00AF4000">
      <w:pPr>
        <w:pStyle w:val="ListParagraph"/>
        <w:numPr>
          <w:ilvl w:val="0"/>
          <w:numId w:val="1"/>
        </w:numPr>
        <w:rPr>
          <w:rFonts w:cs="Arial"/>
          <w:b/>
          <w:sz w:val="22"/>
          <w:szCs w:val="22"/>
          <w:u w:val="single"/>
        </w:rPr>
      </w:pPr>
      <w:r w:rsidRPr="00AF4000">
        <w:rPr>
          <w:rFonts w:cs="Arial"/>
          <w:b/>
          <w:sz w:val="22"/>
          <w:szCs w:val="22"/>
          <w:u w:val="single"/>
        </w:rPr>
        <w:t>Budget</w:t>
      </w:r>
    </w:p>
    <w:p w:rsidR="00DA09E0" w:rsidRPr="00DA09E0" w:rsidRDefault="00DA09E0" w:rsidP="00DA09E0">
      <w:pPr>
        <w:rPr>
          <w:rFonts w:cs="Arial"/>
          <w:sz w:val="22"/>
          <w:szCs w:val="22"/>
          <w:u w:val="single"/>
        </w:rPr>
      </w:pPr>
    </w:p>
    <w:p w:rsidR="00DA09E0" w:rsidRPr="00DA09E0" w:rsidRDefault="00496B6F" w:rsidP="00DA09E0">
      <w:pPr>
        <w:pStyle w:val="ListParagraph"/>
        <w:numPr>
          <w:ilvl w:val="0"/>
          <w:numId w:val="4"/>
        </w:numPr>
        <w:spacing w:line="276" w:lineRule="auto"/>
        <w:rPr>
          <w:rFonts w:cs="Arial"/>
          <w:sz w:val="22"/>
          <w:szCs w:val="22"/>
        </w:rPr>
      </w:pPr>
      <w:r>
        <w:rPr>
          <w:rFonts w:cs="Arial"/>
          <w:sz w:val="22"/>
          <w:szCs w:val="22"/>
        </w:rPr>
        <w:t>We agreed a reduced ‘third’ payment for FY16/17 with the CCG based on a revised forecast of expenditure.</w:t>
      </w:r>
    </w:p>
    <w:p w:rsidR="00DA09E0" w:rsidRPr="00DA09E0" w:rsidRDefault="00496B6F" w:rsidP="00DA09E0">
      <w:pPr>
        <w:pStyle w:val="ListParagraph"/>
        <w:numPr>
          <w:ilvl w:val="0"/>
          <w:numId w:val="4"/>
        </w:numPr>
        <w:spacing w:line="276" w:lineRule="auto"/>
        <w:rPr>
          <w:rFonts w:cs="Arial"/>
          <w:sz w:val="22"/>
          <w:szCs w:val="22"/>
        </w:rPr>
      </w:pPr>
      <w:r>
        <w:rPr>
          <w:rFonts w:cs="Arial"/>
          <w:sz w:val="22"/>
          <w:szCs w:val="22"/>
        </w:rPr>
        <w:t>A financial summary for FY16/17 and draft budget for FY17/18 will be tabled at the meeting.</w:t>
      </w:r>
    </w:p>
    <w:p w:rsidR="00DA09E0" w:rsidRPr="00DA09E0" w:rsidRDefault="00DA09E0" w:rsidP="00DA09E0">
      <w:pPr>
        <w:rPr>
          <w:rFonts w:cs="Arial"/>
          <w:sz w:val="22"/>
          <w:szCs w:val="22"/>
        </w:rPr>
      </w:pPr>
    </w:p>
    <w:p w:rsidR="00DA09E0" w:rsidRPr="00DA09E0" w:rsidRDefault="00DA09E0" w:rsidP="00DA09E0">
      <w:pPr>
        <w:rPr>
          <w:rFonts w:cs="Arial"/>
          <w:sz w:val="22"/>
          <w:szCs w:val="22"/>
        </w:rPr>
      </w:pPr>
    </w:p>
    <w:sectPr w:rsidR="00DA09E0" w:rsidRPr="00DA09E0" w:rsidSect="00737BCA">
      <w:headerReference w:type="default" r:id="rId9"/>
      <w:footerReference w:type="even" r:id="rId1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C9" w:rsidRDefault="005A75C0">
      <w:r>
        <w:separator/>
      </w:r>
    </w:p>
  </w:endnote>
  <w:endnote w:type="continuationSeparator" w:id="0">
    <w:p w:rsidR="00751EC9" w:rsidRDefault="005A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0F" w:rsidRDefault="00603642" w:rsidP="00A17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50F" w:rsidRDefault="00AB7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0F" w:rsidRPr="005A75C0" w:rsidRDefault="00603642" w:rsidP="00A1790A">
    <w:pPr>
      <w:pStyle w:val="Footer"/>
      <w:framePr w:wrap="around" w:vAnchor="text" w:hAnchor="margin" w:xAlign="center" w:y="1"/>
      <w:rPr>
        <w:rStyle w:val="PageNumber"/>
        <w:sz w:val="20"/>
        <w:szCs w:val="20"/>
      </w:rPr>
    </w:pPr>
    <w:r w:rsidRPr="005A75C0">
      <w:rPr>
        <w:rStyle w:val="PageNumber"/>
        <w:sz w:val="20"/>
        <w:szCs w:val="20"/>
      </w:rPr>
      <w:fldChar w:fldCharType="begin"/>
    </w:r>
    <w:r w:rsidRPr="005A75C0">
      <w:rPr>
        <w:rStyle w:val="PageNumber"/>
        <w:sz w:val="20"/>
        <w:szCs w:val="20"/>
      </w:rPr>
      <w:instrText xml:space="preserve">PAGE  </w:instrText>
    </w:r>
    <w:r w:rsidRPr="005A75C0">
      <w:rPr>
        <w:rStyle w:val="PageNumber"/>
        <w:sz w:val="20"/>
        <w:szCs w:val="20"/>
      </w:rPr>
      <w:fldChar w:fldCharType="separate"/>
    </w:r>
    <w:r w:rsidR="00AB7DAE">
      <w:rPr>
        <w:rStyle w:val="PageNumber"/>
        <w:noProof/>
        <w:sz w:val="20"/>
        <w:szCs w:val="20"/>
      </w:rPr>
      <w:t>4</w:t>
    </w:r>
    <w:r w:rsidRPr="005A75C0">
      <w:rPr>
        <w:rStyle w:val="PageNumber"/>
        <w:sz w:val="20"/>
        <w:szCs w:val="20"/>
      </w:rPr>
      <w:fldChar w:fldCharType="end"/>
    </w:r>
  </w:p>
  <w:p w:rsidR="00B7450F" w:rsidRDefault="00AB7DAE">
    <w:pPr>
      <w:pStyle w:val="Footer"/>
    </w:pPr>
  </w:p>
  <w:p w:rsidR="00B7450F" w:rsidRPr="000D5646" w:rsidRDefault="00496B6F" w:rsidP="000477D0">
    <w:pPr>
      <w:pStyle w:val="Footer"/>
      <w:jc w:val="right"/>
      <w:rPr>
        <w:sz w:val="18"/>
        <w:szCs w:val="18"/>
      </w:rPr>
    </w:pPr>
    <w:r>
      <w:rPr>
        <w:sz w:val="18"/>
        <w:szCs w:val="18"/>
      </w:rPr>
      <w:t>JW, May</w:t>
    </w:r>
    <w:r w:rsidR="00603642" w:rsidRPr="000D5646">
      <w:rPr>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C9" w:rsidRDefault="005A75C0">
      <w:r>
        <w:separator/>
      </w:r>
    </w:p>
  </w:footnote>
  <w:footnote w:type="continuationSeparator" w:id="0">
    <w:p w:rsidR="00751EC9" w:rsidRDefault="005A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7" w:rsidRPr="00885FE7" w:rsidRDefault="00885FE7">
    <w:pPr>
      <w:pStyle w:val="Header"/>
      <w:rPr>
        <w:b/>
      </w:rPr>
    </w:pPr>
    <w:r w:rsidRPr="00885FE7">
      <w:rPr>
        <w:b/>
      </w:rPr>
      <w:t>Paper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FE1"/>
    <w:multiLevelType w:val="hybridMultilevel"/>
    <w:tmpl w:val="21C0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A541B"/>
    <w:multiLevelType w:val="hybridMultilevel"/>
    <w:tmpl w:val="E5E8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266CB8"/>
    <w:multiLevelType w:val="hybridMultilevel"/>
    <w:tmpl w:val="2E50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B90CBB"/>
    <w:multiLevelType w:val="hybridMultilevel"/>
    <w:tmpl w:val="B15CBC1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251891"/>
    <w:multiLevelType w:val="hybridMultilevel"/>
    <w:tmpl w:val="4B16FC5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48B349AD"/>
    <w:multiLevelType w:val="hybridMultilevel"/>
    <w:tmpl w:val="489CE366"/>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48E54836"/>
    <w:multiLevelType w:val="hybridMultilevel"/>
    <w:tmpl w:val="211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497291"/>
    <w:multiLevelType w:val="hybridMultilevel"/>
    <w:tmpl w:val="D6947F6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6739380A"/>
    <w:multiLevelType w:val="hybridMultilevel"/>
    <w:tmpl w:val="2B38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CE6FBA"/>
    <w:multiLevelType w:val="hybridMultilevel"/>
    <w:tmpl w:val="CEF2BBCC"/>
    <w:lvl w:ilvl="0" w:tplc="262A93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3"/>
  </w:num>
  <w:num w:numId="4">
    <w:abstractNumId w:val="0"/>
  </w:num>
  <w:num w:numId="5">
    <w:abstractNumId w:val="4"/>
  </w:num>
  <w:num w:numId="6">
    <w:abstractNumId w:val="6"/>
  </w:num>
  <w:num w:numId="7">
    <w:abstractNumId w:val="11"/>
  </w:num>
  <w:num w:numId="8">
    <w:abstractNumId w:val="1"/>
  </w:num>
  <w:num w:numId="9">
    <w:abstractNumId w:val="10"/>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10C46"/>
    <w:rsid w:val="00015B91"/>
    <w:rsid w:val="000418F8"/>
    <w:rsid w:val="000D2C95"/>
    <w:rsid w:val="000D5646"/>
    <w:rsid w:val="000E1B38"/>
    <w:rsid w:val="0011130F"/>
    <w:rsid w:val="00191B52"/>
    <w:rsid w:val="0020138C"/>
    <w:rsid w:val="002614B0"/>
    <w:rsid w:val="00294E63"/>
    <w:rsid w:val="00296BE5"/>
    <w:rsid w:val="002D5A68"/>
    <w:rsid w:val="00357EDE"/>
    <w:rsid w:val="00392A7A"/>
    <w:rsid w:val="003A1272"/>
    <w:rsid w:val="003A6B6A"/>
    <w:rsid w:val="003B556B"/>
    <w:rsid w:val="003D7A36"/>
    <w:rsid w:val="003E6A69"/>
    <w:rsid w:val="00401D5C"/>
    <w:rsid w:val="00407576"/>
    <w:rsid w:val="0045401C"/>
    <w:rsid w:val="00496B6F"/>
    <w:rsid w:val="004B065C"/>
    <w:rsid w:val="004C7277"/>
    <w:rsid w:val="004D1EB6"/>
    <w:rsid w:val="0057251E"/>
    <w:rsid w:val="0057649F"/>
    <w:rsid w:val="005A75C0"/>
    <w:rsid w:val="00603642"/>
    <w:rsid w:val="00634CBD"/>
    <w:rsid w:val="006D648B"/>
    <w:rsid w:val="006F5C69"/>
    <w:rsid w:val="00737BCA"/>
    <w:rsid w:val="00751EC9"/>
    <w:rsid w:val="00765970"/>
    <w:rsid w:val="007A1593"/>
    <w:rsid w:val="007D4035"/>
    <w:rsid w:val="00821AEE"/>
    <w:rsid w:val="008241E5"/>
    <w:rsid w:val="00885FE7"/>
    <w:rsid w:val="008C24B2"/>
    <w:rsid w:val="008D0CF1"/>
    <w:rsid w:val="009953A0"/>
    <w:rsid w:val="009E5959"/>
    <w:rsid w:val="00A05E67"/>
    <w:rsid w:val="00A935E0"/>
    <w:rsid w:val="00AB7DAE"/>
    <w:rsid w:val="00AF4000"/>
    <w:rsid w:val="00B555D2"/>
    <w:rsid w:val="00B824BF"/>
    <w:rsid w:val="00BB1572"/>
    <w:rsid w:val="00BC2F0E"/>
    <w:rsid w:val="00BC4463"/>
    <w:rsid w:val="00BE2D9A"/>
    <w:rsid w:val="00C07DF5"/>
    <w:rsid w:val="00C11AC9"/>
    <w:rsid w:val="00C32173"/>
    <w:rsid w:val="00C459A4"/>
    <w:rsid w:val="00C60110"/>
    <w:rsid w:val="00C76367"/>
    <w:rsid w:val="00C92325"/>
    <w:rsid w:val="00CD26F6"/>
    <w:rsid w:val="00CE48EB"/>
    <w:rsid w:val="00D26078"/>
    <w:rsid w:val="00D62F1D"/>
    <w:rsid w:val="00D66D6D"/>
    <w:rsid w:val="00D91792"/>
    <w:rsid w:val="00DA09E0"/>
    <w:rsid w:val="00DB0698"/>
    <w:rsid w:val="00DE4E54"/>
    <w:rsid w:val="00E066EF"/>
    <w:rsid w:val="00E364BE"/>
    <w:rsid w:val="00E61AA1"/>
    <w:rsid w:val="00ED0867"/>
    <w:rsid w:val="00F15ED2"/>
    <w:rsid w:val="00FB2C29"/>
    <w:rsid w:val="00FC0911"/>
    <w:rsid w:val="00FD22AD"/>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31</cp:revision>
  <cp:lastPrinted>2017-05-02T12:15:00Z</cp:lastPrinted>
  <dcterms:created xsi:type="dcterms:W3CDTF">2017-04-26T15:23:00Z</dcterms:created>
  <dcterms:modified xsi:type="dcterms:W3CDTF">2017-05-02T12:32:00Z</dcterms:modified>
</cp:coreProperties>
</file>