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69B5C779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9D5F6D">
        <w:rPr>
          <w:rFonts w:asciiTheme="minorHAnsi" w:hAnsiTheme="minorHAnsi" w:cs="Calibri"/>
          <w:color w:val="18376A"/>
          <w:sz w:val="28"/>
          <w:szCs w:val="28"/>
        </w:rPr>
        <w:t>21</w:t>
      </w:r>
      <w:r w:rsidR="009D5F6D" w:rsidRPr="009D5F6D">
        <w:rPr>
          <w:rFonts w:asciiTheme="minorHAnsi" w:hAnsiTheme="minorHAnsi" w:cs="Calibri"/>
          <w:color w:val="18376A"/>
          <w:sz w:val="28"/>
          <w:szCs w:val="28"/>
          <w:vertAlign w:val="superscript"/>
        </w:rPr>
        <w:t>st</w:t>
      </w:r>
      <w:r w:rsidR="009D5F6D">
        <w:rPr>
          <w:rFonts w:asciiTheme="minorHAnsi" w:hAnsiTheme="minorHAnsi" w:cs="Calibri"/>
          <w:color w:val="18376A"/>
          <w:sz w:val="28"/>
          <w:szCs w:val="28"/>
        </w:rPr>
        <w:t xml:space="preserve"> September</w:t>
      </w:r>
      <w:r w:rsidR="00BF28FE" w:rsidRPr="00ED1B24">
        <w:rPr>
          <w:rFonts w:asciiTheme="minorHAnsi" w:hAnsiTheme="minorHAnsi" w:cs="Calibri"/>
          <w:color w:val="18376A"/>
          <w:sz w:val="28"/>
          <w:szCs w:val="28"/>
        </w:rPr>
        <w:t xml:space="preserve"> 2017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378"/>
        <w:gridCol w:w="1469"/>
      </w:tblGrid>
      <w:tr w:rsidR="006F2398" w:rsidRPr="006F2398" w14:paraId="02AEAD7D" w14:textId="77777777" w:rsidTr="006F2398">
        <w:tc>
          <w:tcPr>
            <w:tcW w:w="948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FD6C12" w:rsidRPr="00161EDE" w14:paraId="296AA16A" w14:textId="77777777" w:rsidTr="00312C2D">
        <w:tc>
          <w:tcPr>
            <w:tcW w:w="948" w:type="dxa"/>
          </w:tcPr>
          <w:p w14:paraId="382A9F35" w14:textId="77777777" w:rsidR="00FD6C12" w:rsidRPr="00161EDE" w:rsidRDefault="00FD6C12" w:rsidP="00312C2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62A7C7C" w14:textId="1FDA044B" w:rsidR="00FD6C12" w:rsidRPr="006F2398" w:rsidRDefault="00FD6C12" w:rsidP="00312C2D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Urgent care procurement</w:t>
            </w:r>
            <w:r>
              <w:rPr>
                <w:rFonts w:cs="Calibri"/>
              </w:rPr>
              <w:t xml:space="preserve"> – Paula Vaughan</w:t>
            </w:r>
          </w:p>
        </w:tc>
        <w:tc>
          <w:tcPr>
            <w:tcW w:w="1276" w:type="dxa"/>
          </w:tcPr>
          <w:p w14:paraId="36F67EC8" w14:textId="09E38073" w:rsidR="00FD6C12" w:rsidRPr="00161EDE" w:rsidRDefault="00FD6C12" w:rsidP="00312C2D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6F401F2C" w14:textId="77777777" w:rsidTr="006F2398">
        <w:tc>
          <w:tcPr>
            <w:tcW w:w="948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276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6F2398">
        <w:tc>
          <w:tcPr>
            <w:tcW w:w="948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9F8DFD6" w14:textId="06A84329" w:rsidR="00161EDE" w:rsidRPr="00161EDE" w:rsidRDefault="00161EDE" w:rsidP="009D5F6D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9D5F6D">
              <w:rPr>
                <w:rFonts w:cs="Calibri"/>
              </w:rPr>
              <w:t>17</w:t>
            </w:r>
            <w:r w:rsidRPr="00161EDE">
              <w:rPr>
                <w:rFonts w:cs="Calibri"/>
                <w:vertAlign w:val="superscript"/>
              </w:rPr>
              <w:t>th</w:t>
            </w:r>
            <w:r w:rsidRPr="00161EDE">
              <w:rPr>
                <w:rFonts w:cs="Calibri"/>
              </w:rPr>
              <w:t xml:space="preserve"> </w:t>
            </w:r>
            <w:r w:rsidR="009D5F6D">
              <w:rPr>
                <w:rFonts w:cs="Calibri"/>
              </w:rPr>
              <w:t>August</w:t>
            </w:r>
            <w:r w:rsidRPr="00161EDE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6F2398">
        <w:tc>
          <w:tcPr>
            <w:tcW w:w="948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276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51099" w:rsidRPr="00161EDE" w14:paraId="26C45A26" w14:textId="77777777" w:rsidTr="006F2398">
        <w:tc>
          <w:tcPr>
            <w:tcW w:w="948" w:type="dxa"/>
          </w:tcPr>
          <w:p w14:paraId="6D0498DF" w14:textId="77777777" w:rsidR="00151099" w:rsidRPr="00161EDE" w:rsidRDefault="00151099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6469A310" w14:textId="55C32D29" w:rsidR="00151099" w:rsidRPr="006F2398" w:rsidRDefault="00151099" w:rsidP="00FB38BA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NHS England Clinical Pharmacists scheme </w:t>
            </w:r>
          </w:p>
        </w:tc>
        <w:tc>
          <w:tcPr>
            <w:tcW w:w="1276" w:type="dxa"/>
          </w:tcPr>
          <w:p w14:paraId="43A186FC" w14:textId="3BA85111" w:rsidR="00151099" w:rsidRDefault="00151099" w:rsidP="00310E21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7D4F40D" w14:textId="77777777" w:rsidTr="006F2398">
        <w:tc>
          <w:tcPr>
            <w:tcW w:w="948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276" w:type="dxa"/>
          </w:tcPr>
          <w:p w14:paraId="7CD2A370" w14:textId="4707116D" w:rsidR="00161EDE" w:rsidRPr="00161EDE" w:rsidRDefault="002875AB" w:rsidP="00310E21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1364D2">
              <w:rPr>
                <w:rFonts w:cs="Calibri"/>
              </w:rPr>
              <w:t>, D, E, F</w:t>
            </w:r>
          </w:p>
        </w:tc>
      </w:tr>
      <w:tr w:rsidR="00161EDE" w:rsidRPr="00161EDE" w14:paraId="0D8F59B1" w14:textId="77777777" w:rsidTr="006F2398">
        <w:tc>
          <w:tcPr>
            <w:tcW w:w="948" w:type="dxa"/>
          </w:tcPr>
          <w:p w14:paraId="510B1D7D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052E6C1" w14:textId="24C35FF6" w:rsidR="00F0161E" w:rsidRPr="00FD6C12" w:rsidRDefault="003F64F7" w:rsidP="00FD6C1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0E25A7D9" w14:textId="77777777" w:rsidR="00660187" w:rsidRDefault="00660187" w:rsidP="006601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46C88D6A" w14:textId="345D4098" w:rsidR="00660187" w:rsidRPr="00671B91" w:rsidRDefault="00660187" w:rsidP="00671B9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 w:rsidRPr="00671B91">
              <w:rPr>
                <w:rFonts w:cs="Calibri"/>
              </w:rPr>
              <w:t>3 year forecast</w:t>
            </w:r>
          </w:p>
        </w:tc>
        <w:tc>
          <w:tcPr>
            <w:tcW w:w="1276" w:type="dxa"/>
          </w:tcPr>
          <w:p w14:paraId="233923B4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</w:p>
          <w:p w14:paraId="2D658942" w14:textId="77777777" w:rsidR="00F0161E" w:rsidRDefault="00FD6C12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16E5EBAF" w14:textId="2B4F6B37" w:rsidR="00FD6C12" w:rsidRPr="00161EDE" w:rsidRDefault="00FD6C12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G</w:t>
            </w:r>
          </w:p>
        </w:tc>
      </w:tr>
      <w:tr w:rsidR="00161EDE" w:rsidRPr="00161EDE" w14:paraId="305BE4C2" w14:textId="77777777" w:rsidTr="006F2398">
        <w:tc>
          <w:tcPr>
            <w:tcW w:w="948" w:type="dxa"/>
          </w:tcPr>
          <w:p w14:paraId="1EC4CF71" w14:textId="5F55D6D8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F7088DB" w14:textId="3408BC07" w:rsidR="00161EDE" w:rsidRPr="006F2398" w:rsidRDefault="00F0161E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Shareholders meeting</w:t>
            </w:r>
            <w:r w:rsidR="00161EDE" w:rsidRPr="006F2398">
              <w:rPr>
                <w:rFonts w:cs="Calibri"/>
              </w:rPr>
              <w:t xml:space="preserve"> – </w:t>
            </w:r>
            <w:r w:rsidR="0047593F">
              <w:rPr>
                <w:rFonts w:cs="Calibri"/>
              </w:rPr>
              <w:t>28</w:t>
            </w:r>
            <w:r w:rsidR="0047593F" w:rsidRPr="0047593F">
              <w:rPr>
                <w:rFonts w:cs="Calibri"/>
                <w:vertAlign w:val="superscript"/>
              </w:rPr>
              <w:t>th</w:t>
            </w:r>
            <w:r w:rsidR="0047593F">
              <w:rPr>
                <w:rFonts w:cs="Calibri"/>
              </w:rPr>
              <w:t xml:space="preserve"> </w:t>
            </w:r>
            <w:r w:rsidR="003F64F7">
              <w:rPr>
                <w:rFonts w:cs="Calibri"/>
              </w:rPr>
              <w:t>September</w:t>
            </w:r>
            <w:r w:rsidR="00161EDE" w:rsidRPr="006F2398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9A1AF55" w14:textId="77777777" w:rsidR="00161EDE" w:rsidRDefault="009609F9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</w:p>
          <w:p w14:paraId="2B3F242F" w14:textId="3AD0127E" w:rsidR="0053528D" w:rsidRPr="00161EDE" w:rsidRDefault="0053528D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Outline presentation to be tabled</w:t>
            </w:r>
          </w:p>
        </w:tc>
      </w:tr>
      <w:tr w:rsidR="00161EDE" w:rsidRPr="00161EDE" w14:paraId="4C1DA1A0" w14:textId="77777777" w:rsidTr="006F2398">
        <w:tc>
          <w:tcPr>
            <w:tcW w:w="948" w:type="dxa"/>
          </w:tcPr>
          <w:p w14:paraId="43B1920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525B74C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  <w:p w14:paraId="5063BD78" w14:textId="222111DD" w:rsidR="00660187" w:rsidRPr="00660187" w:rsidRDefault="00660187" w:rsidP="0066018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Toolkit</w:t>
            </w:r>
          </w:p>
        </w:tc>
        <w:tc>
          <w:tcPr>
            <w:tcW w:w="1276" w:type="dxa"/>
          </w:tcPr>
          <w:p w14:paraId="69B70B1F" w14:textId="02F8ABE5" w:rsidR="00161EDE" w:rsidRDefault="002875AB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  <w:p w14:paraId="1D687A04" w14:textId="0C236F07" w:rsidR="00660187" w:rsidRPr="00161EDE" w:rsidRDefault="00660187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  <w:bookmarkStart w:id="0" w:name="_GoBack"/>
        <w:bookmarkEnd w:id="0"/>
      </w:tr>
      <w:tr w:rsidR="00161EDE" w:rsidRPr="00161EDE" w14:paraId="13D08D8D" w14:textId="77777777" w:rsidTr="006F2398">
        <w:tc>
          <w:tcPr>
            <w:tcW w:w="948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276" w:type="dxa"/>
          </w:tcPr>
          <w:p w14:paraId="32E4EFCE" w14:textId="756FF2E1" w:rsidR="00161EDE" w:rsidRPr="00161EDE" w:rsidRDefault="002875AB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3469F30D" w14:textId="77777777" w:rsidTr="006F2398">
        <w:tc>
          <w:tcPr>
            <w:tcW w:w="948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A90D43D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PCL update</w:t>
            </w:r>
          </w:p>
          <w:p w14:paraId="712ACD52" w14:textId="77777777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1BB655D1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Diagnostics Hubs and Spokes</w:t>
            </w:r>
          </w:p>
        </w:tc>
        <w:tc>
          <w:tcPr>
            <w:tcW w:w="1276" w:type="dxa"/>
          </w:tcPr>
          <w:p w14:paraId="37A447F9" w14:textId="52B18E6C" w:rsidR="00FB38BA" w:rsidRPr="00161EDE" w:rsidRDefault="002875AB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161EDE" w:rsidRPr="00161EDE" w14:paraId="7E94FFFF" w14:textId="77777777" w:rsidTr="006F2398">
        <w:tc>
          <w:tcPr>
            <w:tcW w:w="948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276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6F2398">
        <w:tc>
          <w:tcPr>
            <w:tcW w:w="948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276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6F2398">
        <w:tc>
          <w:tcPr>
            <w:tcW w:w="948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276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6F2398">
        <w:tc>
          <w:tcPr>
            <w:tcW w:w="948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276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53143"/>
    <w:rsid w:val="00087EDD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E1BF1"/>
    <w:rsid w:val="001E7B8F"/>
    <w:rsid w:val="001F73B1"/>
    <w:rsid w:val="0022653E"/>
    <w:rsid w:val="00246465"/>
    <w:rsid w:val="002539C2"/>
    <w:rsid w:val="002875AB"/>
    <w:rsid w:val="003021D1"/>
    <w:rsid w:val="00310E21"/>
    <w:rsid w:val="00312501"/>
    <w:rsid w:val="00317B4D"/>
    <w:rsid w:val="003246A0"/>
    <w:rsid w:val="003B2753"/>
    <w:rsid w:val="003C04E4"/>
    <w:rsid w:val="003F64F7"/>
    <w:rsid w:val="00425D1E"/>
    <w:rsid w:val="0047593F"/>
    <w:rsid w:val="004A7106"/>
    <w:rsid w:val="004C052D"/>
    <w:rsid w:val="004D051D"/>
    <w:rsid w:val="004F2A29"/>
    <w:rsid w:val="00514D8A"/>
    <w:rsid w:val="0053528D"/>
    <w:rsid w:val="0057341E"/>
    <w:rsid w:val="005A5989"/>
    <w:rsid w:val="00640B67"/>
    <w:rsid w:val="00660187"/>
    <w:rsid w:val="00671B91"/>
    <w:rsid w:val="0068313A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609F9"/>
    <w:rsid w:val="009B3C0B"/>
    <w:rsid w:val="009C5D3A"/>
    <w:rsid w:val="009D5573"/>
    <w:rsid w:val="009D5F6D"/>
    <w:rsid w:val="00A35549"/>
    <w:rsid w:val="00A7474F"/>
    <w:rsid w:val="00A8382F"/>
    <w:rsid w:val="00AC23BC"/>
    <w:rsid w:val="00AD4CE2"/>
    <w:rsid w:val="00B0378E"/>
    <w:rsid w:val="00B200D1"/>
    <w:rsid w:val="00B22ED9"/>
    <w:rsid w:val="00B60823"/>
    <w:rsid w:val="00BB3F64"/>
    <w:rsid w:val="00BE671E"/>
    <w:rsid w:val="00BF28FE"/>
    <w:rsid w:val="00BF39D2"/>
    <w:rsid w:val="00BF54EB"/>
    <w:rsid w:val="00BF7190"/>
    <w:rsid w:val="00C01825"/>
    <w:rsid w:val="00C475B9"/>
    <w:rsid w:val="00C57969"/>
    <w:rsid w:val="00C71AA8"/>
    <w:rsid w:val="00C91BB6"/>
    <w:rsid w:val="00CD3EF1"/>
    <w:rsid w:val="00CE0A2C"/>
    <w:rsid w:val="00D77A2A"/>
    <w:rsid w:val="00DB3A59"/>
    <w:rsid w:val="00DB7974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8E53C-9EC9-4031-8654-C7B1B08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12</cp:revision>
  <cp:lastPrinted>2017-08-15T08:44:00Z</cp:lastPrinted>
  <dcterms:created xsi:type="dcterms:W3CDTF">2017-09-15T09:53:00Z</dcterms:created>
  <dcterms:modified xsi:type="dcterms:W3CDTF">2017-09-18T23:10:00Z</dcterms:modified>
</cp:coreProperties>
</file>