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0D5CA" w14:textId="544BF966" w:rsidR="00C475B9" w:rsidRPr="001200A8" w:rsidRDefault="00F50189" w:rsidP="00C475B9">
      <w:pPr>
        <w:jc w:val="center"/>
        <w:rPr>
          <w:rFonts w:cs="Calibri"/>
          <w:color w:val="18376A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4F1244A" wp14:editId="2243C9CC">
            <wp:simplePos x="0" y="0"/>
            <wp:positionH relativeFrom="column">
              <wp:posOffset>5916117</wp:posOffset>
            </wp:positionH>
            <wp:positionV relativeFrom="paragraph">
              <wp:posOffset>-771909</wp:posOffset>
            </wp:positionV>
            <wp:extent cx="610735" cy="563026"/>
            <wp:effectExtent l="0" t="0" r="0" b="88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5" cy="563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EA6" w:rsidRPr="001200A8">
        <w:rPr>
          <w:rFonts w:cs="Calibri"/>
          <w:color w:val="18376A"/>
          <w:sz w:val="28"/>
          <w:szCs w:val="28"/>
        </w:rPr>
        <w:t>ELR GP Federation Ltd</w:t>
      </w:r>
    </w:p>
    <w:p w14:paraId="304660FA" w14:textId="77777777" w:rsidR="00F36EA6" w:rsidRPr="001200A8" w:rsidRDefault="00F36EA6" w:rsidP="00C475B9">
      <w:pPr>
        <w:jc w:val="center"/>
        <w:rPr>
          <w:rFonts w:cs="Calibri"/>
          <w:color w:val="18376A"/>
          <w:sz w:val="28"/>
          <w:szCs w:val="28"/>
        </w:rPr>
      </w:pPr>
      <w:r w:rsidRPr="001200A8">
        <w:rPr>
          <w:rFonts w:cs="Calibri"/>
          <w:color w:val="18376A"/>
          <w:sz w:val="28"/>
          <w:szCs w:val="28"/>
        </w:rPr>
        <w:t xml:space="preserve">Minutes of </w:t>
      </w:r>
      <w:r w:rsidR="00514D8A" w:rsidRPr="001200A8">
        <w:rPr>
          <w:rFonts w:cs="Calibri"/>
          <w:color w:val="18376A"/>
          <w:sz w:val="28"/>
          <w:szCs w:val="28"/>
        </w:rPr>
        <w:t xml:space="preserve">the meeting of </w:t>
      </w:r>
      <w:r w:rsidRPr="001200A8">
        <w:rPr>
          <w:rFonts w:cs="Calibri"/>
          <w:color w:val="18376A"/>
          <w:sz w:val="28"/>
          <w:szCs w:val="28"/>
        </w:rPr>
        <w:t>The Board of Directors</w:t>
      </w:r>
    </w:p>
    <w:p w14:paraId="17033250" w14:textId="466F20D5" w:rsidR="00F36EA6" w:rsidRPr="001200A8" w:rsidRDefault="00CD392F" w:rsidP="00C475B9">
      <w:pPr>
        <w:jc w:val="center"/>
        <w:rPr>
          <w:rFonts w:cs="Calibri"/>
          <w:color w:val="18376A"/>
          <w:sz w:val="28"/>
          <w:szCs w:val="28"/>
        </w:rPr>
      </w:pPr>
      <w:r>
        <w:rPr>
          <w:rFonts w:cs="Calibri"/>
          <w:color w:val="18376A"/>
          <w:sz w:val="28"/>
          <w:szCs w:val="28"/>
        </w:rPr>
        <w:t>Thursday</w:t>
      </w:r>
      <w:r w:rsidR="00D13B5F">
        <w:rPr>
          <w:rFonts w:cs="Calibri"/>
          <w:color w:val="18376A"/>
          <w:sz w:val="28"/>
          <w:szCs w:val="28"/>
        </w:rPr>
        <w:t xml:space="preserve"> </w:t>
      </w:r>
      <w:r w:rsidR="00332ABA">
        <w:rPr>
          <w:rFonts w:cs="Calibri"/>
          <w:color w:val="18376A"/>
          <w:sz w:val="28"/>
          <w:szCs w:val="28"/>
        </w:rPr>
        <w:t>25</w:t>
      </w:r>
      <w:r w:rsidR="0030650F" w:rsidRPr="0030650F">
        <w:rPr>
          <w:rFonts w:cs="Calibri"/>
          <w:color w:val="18376A"/>
          <w:sz w:val="28"/>
          <w:szCs w:val="28"/>
          <w:vertAlign w:val="superscript"/>
        </w:rPr>
        <w:t>th</w:t>
      </w:r>
      <w:r w:rsidR="0030650F">
        <w:rPr>
          <w:rFonts w:cs="Calibri"/>
          <w:color w:val="18376A"/>
          <w:sz w:val="28"/>
          <w:szCs w:val="28"/>
        </w:rPr>
        <w:t xml:space="preserve"> </w:t>
      </w:r>
      <w:r w:rsidR="00332ABA">
        <w:rPr>
          <w:rFonts w:cs="Calibri"/>
          <w:color w:val="18376A"/>
          <w:sz w:val="28"/>
          <w:szCs w:val="28"/>
        </w:rPr>
        <w:t>January 2018</w:t>
      </w:r>
      <w:r w:rsidR="00482492" w:rsidRPr="001200A8">
        <w:rPr>
          <w:rFonts w:cs="Calibri"/>
          <w:color w:val="18376A"/>
          <w:sz w:val="28"/>
          <w:szCs w:val="28"/>
        </w:rPr>
        <w:t xml:space="preserve"> </w:t>
      </w:r>
      <w:r w:rsidR="00F36EA6" w:rsidRPr="001200A8">
        <w:rPr>
          <w:rFonts w:cs="Calibri"/>
          <w:color w:val="18376A"/>
          <w:sz w:val="28"/>
          <w:szCs w:val="28"/>
        </w:rPr>
        <w:t xml:space="preserve">– </w:t>
      </w:r>
      <w:proofErr w:type="spellStart"/>
      <w:r w:rsidR="00D13B5F">
        <w:rPr>
          <w:rFonts w:cs="Calibri"/>
          <w:color w:val="18376A"/>
          <w:sz w:val="28"/>
          <w:szCs w:val="28"/>
        </w:rPr>
        <w:t>Syston</w:t>
      </w:r>
      <w:proofErr w:type="spellEnd"/>
      <w:r w:rsidR="00D13B5F">
        <w:rPr>
          <w:rFonts w:cs="Calibri"/>
          <w:color w:val="18376A"/>
          <w:sz w:val="28"/>
          <w:szCs w:val="28"/>
        </w:rPr>
        <w:t xml:space="preserve"> Medical Centre</w:t>
      </w:r>
    </w:p>
    <w:p w14:paraId="70ADD238" w14:textId="77777777" w:rsidR="00F36EA6" w:rsidRDefault="00F36EA6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4D7C28D1" w14:textId="0A91EC51" w:rsidR="0030650F" w:rsidRPr="009C0E55" w:rsidRDefault="00F36EA6" w:rsidP="0030650F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1200A8">
        <w:rPr>
          <w:rFonts w:asciiTheme="minorHAnsi" w:hAnsiTheme="minorHAnsi" w:cs="Calibri"/>
          <w:sz w:val="22"/>
          <w:szCs w:val="22"/>
          <w:u w:val="single"/>
        </w:rPr>
        <w:t>Present:</w:t>
      </w:r>
      <w:r w:rsidRPr="001200A8">
        <w:rPr>
          <w:rFonts w:asciiTheme="minorHAnsi" w:hAnsiTheme="minorHAnsi" w:cs="Calibri"/>
          <w:sz w:val="22"/>
          <w:szCs w:val="22"/>
        </w:rPr>
        <w:tab/>
      </w:r>
      <w:proofErr w:type="spellStart"/>
      <w:r w:rsidR="006D6A32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6D6A32">
        <w:rPr>
          <w:rFonts w:asciiTheme="minorHAnsi" w:hAnsiTheme="minorHAnsi" w:cs="Calibri"/>
          <w:sz w:val="22"/>
          <w:szCs w:val="22"/>
        </w:rPr>
        <w:t xml:space="preserve"> R Bietzk</w:t>
      </w:r>
      <w:r w:rsidR="009C0E55">
        <w:rPr>
          <w:rFonts w:asciiTheme="minorHAnsi" w:hAnsiTheme="minorHAnsi" w:cs="Calibri"/>
          <w:sz w:val="22"/>
          <w:szCs w:val="22"/>
        </w:rPr>
        <w:t>;</w:t>
      </w:r>
      <w:r w:rsidR="004E3B9C">
        <w:rPr>
          <w:rFonts w:asciiTheme="minorHAnsi" w:hAnsiTheme="minorHAnsi" w:cs="Calibri"/>
          <w:sz w:val="22"/>
          <w:szCs w:val="22"/>
        </w:rPr>
        <w:t xml:space="preserve"> </w:t>
      </w:r>
      <w:r w:rsidR="001908E3">
        <w:rPr>
          <w:rFonts w:asciiTheme="minorHAnsi" w:hAnsiTheme="minorHAnsi" w:cs="Calibri"/>
          <w:sz w:val="22"/>
          <w:szCs w:val="22"/>
        </w:rPr>
        <w:t>J Watkins</w:t>
      </w:r>
      <w:r w:rsidR="00F36E12">
        <w:rPr>
          <w:rFonts w:asciiTheme="minorHAnsi" w:hAnsiTheme="minorHAnsi" w:cs="Calibri"/>
          <w:sz w:val="22"/>
          <w:szCs w:val="22"/>
        </w:rPr>
        <w:t>;</w:t>
      </w:r>
      <w:r w:rsidR="00F36E12" w:rsidRPr="006D6A32">
        <w:rPr>
          <w:rFonts w:asciiTheme="minorHAnsi" w:hAnsiTheme="minorHAnsi" w:cs="Calibri"/>
          <w:sz w:val="22"/>
          <w:szCs w:val="22"/>
        </w:rPr>
        <w:t xml:space="preserve"> </w:t>
      </w:r>
      <w:r w:rsidR="00F36E12">
        <w:rPr>
          <w:rFonts w:asciiTheme="minorHAnsi" w:hAnsiTheme="minorHAnsi" w:cs="Calibri"/>
          <w:sz w:val="22"/>
          <w:szCs w:val="22"/>
        </w:rPr>
        <w:t>J McCrea</w:t>
      </w:r>
      <w:r w:rsidR="0030650F">
        <w:rPr>
          <w:rFonts w:asciiTheme="minorHAnsi" w:hAnsiTheme="minorHAnsi" w:cs="Calibri"/>
          <w:sz w:val="22"/>
          <w:szCs w:val="22"/>
        </w:rPr>
        <w:t xml:space="preserve">; </w:t>
      </w:r>
      <w:proofErr w:type="spellStart"/>
      <w:r w:rsidR="0030650F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30650F">
        <w:rPr>
          <w:rFonts w:asciiTheme="minorHAnsi" w:hAnsiTheme="minorHAnsi" w:cs="Calibri"/>
          <w:sz w:val="22"/>
          <w:szCs w:val="22"/>
        </w:rPr>
        <w:t xml:space="preserve"> S Vincent</w:t>
      </w:r>
      <w:r w:rsidR="00332ABA">
        <w:rPr>
          <w:rFonts w:asciiTheme="minorHAnsi" w:hAnsiTheme="minorHAnsi" w:cs="Calibri"/>
          <w:sz w:val="22"/>
          <w:szCs w:val="22"/>
        </w:rPr>
        <w:t xml:space="preserve">; </w:t>
      </w:r>
      <w:proofErr w:type="spellStart"/>
      <w:r w:rsidR="00332ABA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332ABA">
        <w:rPr>
          <w:rFonts w:asciiTheme="minorHAnsi" w:hAnsiTheme="minorHAnsi" w:cs="Calibri"/>
          <w:sz w:val="22"/>
          <w:szCs w:val="22"/>
        </w:rPr>
        <w:t xml:space="preserve"> G Chidlow; </w:t>
      </w:r>
      <w:proofErr w:type="spellStart"/>
      <w:r w:rsidR="00332ABA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332ABA">
        <w:rPr>
          <w:rFonts w:asciiTheme="minorHAnsi" w:hAnsiTheme="minorHAnsi" w:cs="Calibri"/>
          <w:sz w:val="22"/>
          <w:szCs w:val="22"/>
        </w:rPr>
        <w:t xml:space="preserve"> U Montgomery, K Whawell, H Patel</w:t>
      </w:r>
    </w:p>
    <w:p w14:paraId="755CAEB8" w14:textId="3E69D86F" w:rsidR="0087344C" w:rsidRDefault="0087344C" w:rsidP="007669C2">
      <w:pPr>
        <w:ind w:left="1440" w:hanging="1440"/>
        <w:rPr>
          <w:rFonts w:asciiTheme="minorHAnsi" w:hAnsiTheme="minorHAnsi" w:cs="Calibri"/>
          <w:sz w:val="22"/>
          <w:szCs w:val="22"/>
        </w:rPr>
      </w:pPr>
    </w:p>
    <w:p w14:paraId="05F869AA" w14:textId="4414E736" w:rsidR="00F36EA6" w:rsidRPr="001200A8" w:rsidRDefault="00F36EA6" w:rsidP="00F36EA6">
      <w:pPr>
        <w:rPr>
          <w:rFonts w:asciiTheme="minorHAnsi" w:hAnsiTheme="minorHAnsi" w:cs="Calibri"/>
          <w:sz w:val="22"/>
          <w:szCs w:val="22"/>
        </w:rPr>
      </w:pPr>
      <w:r w:rsidRPr="001200A8">
        <w:rPr>
          <w:rFonts w:asciiTheme="minorHAnsi" w:hAnsiTheme="minorHAnsi" w:cs="Calibri"/>
          <w:sz w:val="22"/>
          <w:szCs w:val="22"/>
          <w:u w:val="single"/>
        </w:rPr>
        <w:t>In the Chair</w:t>
      </w:r>
      <w:r w:rsidRPr="001200A8">
        <w:rPr>
          <w:rFonts w:asciiTheme="minorHAnsi" w:hAnsiTheme="minorHAnsi" w:cs="Calibri"/>
          <w:sz w:val="22"/>
          <w:szCs w:val="22"/>
        </w:rPr>
        <w:t xml:space="preserve">: </w:t>
      </w:r>
      <w:r w:rsidR="004D051D" w:rsidRPr="001200A8">
        <w:rPr>
          <w:rFonts w:asciiTheme="minorHAnsi" w:hAnsiTheme="minorHAnsi" w:cs="Calibri"/>
          <w:sz w:val="22"/>
          <w:szCs w:val="22"/>
        </w:rPr>
        <w:tab/>
      </w:r>
      <w:proofErr w:type="spellStart"/>
      <w:r w:rsidR="00AE2338" w:rsidRPr="001200A8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AE2338" w:rsidRPr="001200A8">
        <w:rPr>
          <w:rFonts w:asciiTheme="minorHAnsi" w:hAnsiTheme="minorHAnsi" w:cs="Calibri"/>
          <w:sz w:val="22"/>
          <w:szCs w:val="22"/>
        </w:rPr>
        <w:t xml:space="preserve"> </w:t>
      </w:r>
      <w:r w:rsidR="00C40C60">
        <w:rPr>
          <w:rFonts w:asciiTheme="minorHAnsi" w:hAnsiTheme="minorHAnsi" w:cs="Calibri"/>
          <w:sz w:val="22"/>
          <w:szCs w:val="22"/>
        </w:rPr>
        <w:t>R Bietzk</w:t>
      </w:r>
      <w:r w:rsidR="006D6A32" w:rsidRPr="006D6A32">
        <w:rPr>
          <w:rFonts w:asciiTheme="minorHAnsi" w:hAnsiTheme="minorHAnsi" w:cs="Calibri"/>
          <w:sz w:val="22"/>
          <w:szCs w:val="22"/>
        </w:rPr>
        <w:t xml:space="preserve"> </w:t>
      </w:r>
    </w:p>
    <w:p w14:paraId="25FA474C" w14:textId="77777777" w:rsidR="00F36EA6" w:rsidRDefault="00F36EA6" w:rsidP="00F36EA6">
      <w:pPr>
        <w:rPr>
          <w:rFonts w:asciiTheme="minorHAnsi" w:hAnsiTheme="minorHAnsi" w:cs="Calibri"/>
          <w:sz w:val="22"/>
          <w:szCs w:val="22"/>
        </w:rPr>
      </w:pPr>
    </w:p>
    <w:p w14:paraId="3E342529" w14:textId="49A719D7" w:rsidR="006A2E40" w:rsidRPr="00EF52F1" w:rsidRDefault="00F36EA6" w:rsidP="0030650F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1200A8">
        <w:rPr>
          <w:rFonts w:asciiTheme="minorHAnsi" w:hAnsiTheme="minorHAnsi" w:cs="Calibri"/>
          <w:b/>
          <w:sz w:val="22"/>
          <w:szCs w:val="22"/>
        </w:rPr>
        <w:t>Apologies</w:t>
      </w:r>
      <w:r w:rsidR="009C0E55">
        <w:rPr>
          <w:rFonts w:asciiTheme="minorHAnsi" w:hAnsiTheme="minorHAnsi" w:cs="Calibri"/>
          <w:b/>
          <w:sz w:val="22"/>
          <w:szCs w:val="22"/>
        </w:rPr>
        <w:t xml:space="preserve"> -</w:t>
      </w:r>
      <w:r w:rsidR="0030650F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BB7709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BB7709">
        <w:rPr>
          <w:rFonts w:asciiTheme="minorHAnsi" w:hAnsiTheme="minorHAnsi" w:cs="Calibri"/>
          <w:sz w:val="22"/>
          <w:szCs w:val="22"/>
        </w:rPr>
        <w:t xml:space="preserve"> L Ryan, </w:t>
      </w:r>
      <w:proofErr w:type="spellStart"/>
      <w:r w:rsidR="00332ABA" w:rsidRPr="001200A8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332ABA">
        <w:rPr>
          <w:rFonts w:asciiTheme="minorHAnsi" w:hAnsiTheme="minorHAnsi" w:cs="Calibri"/>
          <w:sz w:val="22"/>
          <w:szCs w:val="22"/>
        </w:rPr>
        <w:t xml:space="preserve"> N Chotai</w:t>
      </w:r>
    </w:p>
    <w:p w14:paraId="20DA0DC9" w14:textId="77777777" w:rsidR="00EF52F1" w:rsidRDefault="00EF52F1" w:rsidP="00EF52F1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2DD15575" w14:textId="00482715" w:rsidR="00F91F5D" w:rsidRPr="001200A8" w:rsidRDefault="00F91F5D" w:rsidP="00F91F5D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1200A8">
        <w:rPr>
          <w:rFonts w:asciiTheme="minorHAnsi" w:hAnsiTheme="minorHAnsi" w:cs="Calibri"/>
          <w:b/>
          <w:sz w:val="22"/>
          <w:szCs w:val="22"/>
        </w:rPr>
        <w:t xml:space="preserve">To confirm the minutes of the meeting held on </w:t>
      </w:r>
      <w:r w:rsidR="00332ABA">
        <w:rPr>
          <w:rFonts w:asciiTheme="minorHAnsi" w:hAnsiTheme="minorHAnsi" w:cs="Calibri"/>
          <w:b/>
          <w:sz w:val="22"/>
          <w:szCs w:val="22"/>
        </w:rPr>
        <w:t>14</w:t>
      </w:r>
      <w:r w:rsidR="00BB7709">
        <w:rPr>
          <w:rFonts w:asciiTheme="minorHAnsi" w:hAnsiTheme="minorHAnsi" w:cs="Calibri"/>
          <w:b/>
          <w:sz w:val="22"/>
          <w:szCs w:val="22"/>
        </w:rPr>
        <w:t>th</w:t>
      </w:r>
      <w:r w:rsidR="001908E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32ABA">
        <w:rPr>
          <w:rFonts w:asciiTheme="minorHAnsi" w:hAnsiTheme="minorHAnsi" w:cs="Calibri"/>
          <w:b/>
          <w:sz w:val="22"/>
          <w:szCs w:val="22"/>
        </w:rPr>
        <w:t>December</w:t>
      </w:r>
      <w:r w:rsidR="001908E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D5085">
        <w:rPr>
          <w:rFonts w:asciiTheme="minorHAnsi" w:hAnsiTheme="minorHAnsi" w:cs="Calibri"/>
          <w:b/>
          <w:sz w:val="22"/>
          <w:szCs w:val="22"/>
        </w:rPr>
        <w:t>2017</w:t>
      </w:r>
      <w:r w:rsidRPr="001200A8">
        <w:rPr>
          <w:rFonts w:asciiTheme="minorHAnsi" w:hAnsiTheme="minorHAnsi" w:cs="Calibri"/>
          <w:b/>
          <w:sz w:val="22"/>
          <w:szCs w:val="22"/>
        </w:rPr>
        <w:t>.</w:t>
      </w:r>
    </w:p>
    <w:p w14:paraId="153FFDB4" w14:textId="56E5C813" w:rsidR="00F91F5D" w:rsidRDefault="00E745E3" w:rsidP="00F91F5D">
      <w:pPr>
        <w:ind w:left="72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minutes </w:t>
      </w:r>
      <w:r w:rsidR="00BD5085">
        <w:rPr>
          <w:rFonts w:asciiTheme="minorHAnsi" w:hAnsiTheme="minorHAnsi" w:cs="Calibri"/>
          <w:sz w:val="22"/>
          <w:szCs w:val="22"/>
        </w:rPr>
        <w:t>were confirmed as an accurate record.</w:t>
      </w:r>
    </w:p>
    <w:p w14:paraId="7A7F21DF" w14:textId="77777777" w:rsidR="00A37DDF" w:rsidRDefault="00A37DDF" w:rsidP="00F91F5D">
      <w:pPr>
        <w:ind w:left="720"/>
        <w:jc w:val="both"/>
        <w:rPr>
          <w:rFonts w:asciiTheme="minorHAnsi" w:hAnsiTheme="minorHAnsi" w:cs="Calibri"/>
          <w:i/>
          <w:sz w:val="22"/>
          <w:szCs w:val="22"/>
        </w:rPr>
      </w:pPr>
    </w:p>
    <w:p w14:paraId="0AFE5374" w14:textId="77777777" w:rsidR="00F91F5D" w:rsidRPr="003127D8" w:rsidRDefault="00F91F5D" w:rsidP="00F91F5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3127D8">
        <w:rPr>
          <w:rFonts w:asciiTheme="minorHAnsi" w:hAnsiTheme="minorHAnsi" w:cs="Calibri"/>
          <w:b/>
          <w:sz w:val="22"/>
          <w:szCs w:val="22"/>
        </w:rPr>
        <w:t>Matters arising</w:t>
      </w:r>
    </w:p>
    <w:p w14:paraId="5A6B6CD0" w14:textId="65547104" w:rsidR="00F35605" w:rsidRPr="00F35605" w:rsidRDefault="00EB1C7C" w:rsidP="00F356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</w:t>
      </w:r>
      <w:r w:rsidR="003631A0">
        <w:rPr>
          <w:rFonts w:asciiTheme="minorHAnsi" w:hAnsiTheme="minorHAnsi" w:cs="Calibri"/>
          <w:sz w:val="22"/>
          <w:szCs w:val="22"/>
        </w:rPr>
        <w:t xml:space="preserve">olicies </w:t>
      </w:r>
      <w:r>
        <w:rPr>
          <w:rFonts w:asciiTheme="minorHAnsi" w:hAnsiTheme="minorHAnsi" w:cs="Calibri"/>
          <w:sz w:val="22"/>
          <w:szCs w:val="22"/>
        </w:rPr>
        <w:t xml:space="preserve">to be </w:t>
      </w:r>
      <w:r w:rsidR="006E7003">
        <w:rPr>
          <w:rFonts w:asciiTheme="minorHAnsi" w:hAnsiTheme="minorHAnsi" w:cs="Calibri"/>
          <w:sz w:val="22"/>
          <w:szCs w:val="22"/>
        </w:rPr>
        <w:t xml:space="preserve">updated </w:t>
      </w:r>
      <w:r>
        <w:rPr>
          <w:rFonts w:asciiTheme="minorHAnsi" w:hAnsiTheme="minorHAnsi" w:cs="Calibri"/>
          <w:sz w:val="22"/>
          <w:szCs w:val="22"/>
        </w:rPr>
        <w:t>for approval</w:t>
      </w:r>
      <w:r w:rsidR="003631A0">
        <w:rPr>
          <w:rFonts w:asciiTheme="minorHAnsi" w:hAnsiTheme="minorHAnsi" w:cs="Calibri"/>
          <w:sz w:val="22"/>
          <w:szCs w:val="22"/>
        </w:rPr>
        <w:t>.</w:t>
      </w:r>
      <w:r w:rsidR="006D5BF4">
        <w:rPr>
          <w:rFonts w:asciiTheme="minorHAnsi" w:hAnsiTheme="minorHAnsi" w:cs="Calibri"/>
          <w:sz w:val="22"/>
          <w:szCs w:val="22"/>
        </w:rPr>
        <w:t xml:space="preserve"> </w:t>
      </w:r>
      <w:r w:rsidR="006D5BF4" w:rsidRPr="006D5BF4">
        <w:rPr>
          <w:rFonts w:asciiTheme="minorHAnsi" w:hAnsiTheme="minorHAnsi" w:cs="Calibri"/>
          <w:b/>
          <w:sz w:val="22"/>
          <w:szCs w:val="22"/>
        </w:rPr>
        <w:t>Action, JW</w:t>
      </w:r>
    </w:p>
    <w:p w14:paraId="69DE759D" w14:textId="65BDD413" w:rsidR="00BB7709" w:rsidRPr="00F35605" w:rsidRDefault="00BB7709" w:rsidP="007236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B7709">
        <w:rPr>
          <w:rFonts w:asciiTheme="minorHAnsi" w:hAnsiTheme="minorHAnsi" w:cs="Calibri"/>
          <w:sz w:val="22"/>
          <w:szCs w:val="22"/>
        </w:rPr>
        <w:t xml:space="preserve">JW/GC to contact </w:t>
      </w:r>
      <w:r w:rsidR="00646489">
        <w:rPr>
          <w:rFonts w:asciiTheme="minorHAnsi" w:hAnsiTheme="minorHAnsi" w:cs="Calibri"/>
          <w:sz w:val="22"/>
          <w:szCs w:val="22"/>
        </w:rPr>
        <w:t>Mark Wightman</w:t>
      </w:r>
      <w:r w:rsidRPr="00BB7709">
        <w:rPr>
          <w:rFonts w:asciiTheme="minorHAnsi" w:hAnsiTheme="minorHAnsi" w:cs="Calibri"/>
          <w:sz w:val="22"/>
          <w:szCs w:val="22"/>
        </w:rPr>
        <w:t xml:space="preserve"> </w:t>
      </w:r>
      <w:r w:rsidR="00646489">
        <w:rPr>
          <w:rFonts w:asciiTheme="minorHAnsi" w:hAnsiTheme="minorHAnsi" w:cs="Calibri"/>
          <w:sz w:val="22"/>
          <w:szCs w:val="22"/>
        </w:rPr>
        <w:t>(UHL) – to link with the Primary Care Board</w:t>
      </w:r>
      <w:r w:rsidRPr="00BB7709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 </w:t>
      </w:r>
      <w:r w:rsidR="00E366F4">
        <w:rPr>
          <w:rFonts w:asciiTheme="minorHAnsi" w:hAnsiTheme="minorHAnsi" w:cs="Calibri"/>
          <w:b/>
          <w:sz w:val="22"/>
          <w:szCs w:val="22"/>
        </w:rPr>
        <w:t>Action JW /</w:t>
      </w:r>
      <w:r w:rsidRPr="00BB7709">
        <w:rPr>
          <w:rFonts w:asciiTheme="minorHAnsi" w:hAnsiTheme="minorHAnsi" w:cs="Calibri"/>
          <w:b/>
          <w:sz w:val="22"/>
          <w:szCs w:val="22"/>
        </w:rPr>
        <w:t xml:space="preserve"> GC</w:t>
      </w:r>
    </w:p>
    <w:p w14:paraId="68F527C1" w14:textId="77777777" w:rsidR="00FD324B" w:rsidRDefault="00FD324B" w:rsidP="009D3F64">
      <w:pPr>
        <w:pStyle w:val="ListParagraph"/>
        <w:spacing w:before="100" w:beforeAutospacing="1" w:after="100" w:afterAutospacing="1" w:line="276" w:lineRule="auto"/>
        <w:ind w:left="1440"/>
        <w:rPr>
          <w:rFonts w:eastAsiaTheme="minorHAnsi"/>
          <w:b/>
          <w:sz w:val="22"/>
          <w:szCs w:val="22"/>
          <w:lang w:val="en-GB"/>
        </w:rPr>
      </w:pPr>
    </w:p>
    <w:p w14:paraId="24FA8351" w14:textId="73410471" w:rsidR="00332ABA" w:rsidRDefault="00332ABA" w:rsidP="00332ABA">
      <w:pPr>
        <w:pStyle w:val="ListParagraph"/>
        <w:numPr>
          <w:ilvl w:val="0"/>
          <w:numId w:val="3"/>
        </w:num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Welcome</w:t>
      </w:r>
    </w:p>
    <w:p w14:paraId="44AB1B3E" w14:textId="6F25AEC7" w:rsidR="00332ABA" w:rsidRDefault="00332ABA" w:rsidP="001547D0">
      <w:pPr>
        <w:pStyle w:val="ListParagraph"/>
        <w:numPr>
          <w:ilvl w:val="0"/>
          <w:numId w:val="10"/>
        </w:numPr>
        <w:ind w:left="1080"/>
        <w:rPr>
          <w:rFonts w:cs="Calibri"/>
          <w:sz w:val="22"/>
          <w:szCs w:val="22"/>
        </w:rPr>
      </w:pPr>
      <w:r w:rsidRPr="00332ABA">
        <w:rPr>
          <w:rFonts w:cs="Calibri"/>
          <w:sz w:val="22"/>
          <w:szCs w:val="22"/>
        </w:rPr>
        <w:t xml:space="preserve">Kirsty was welcomed to the Board as the Director representing the </w:t>
      </w:r>
      <w:proofErr w:type="spellStart"/>
      <w:r w:rsidRPr="00332ABA">
        <w:rPr>
          <w:rFonts w:cs="Calibri"/>
          <w:sz w:val="22"/>
          <w:szCs w:val="22"/>
        </w:rPr>
        <w:t>Harborough</w:t>
      </w:r>
      <w:proofErr w:type="spellEnd"/>
      <w:r w:rsidRPr="00332ABA">
        <w:rPr>
          <w:rFonts w:cs="Calibri"/>
          <w:sz w:val="22"/>
          <w:szCs w:val="22"/>
        </w:rPr>
        <w:t xml:space="preserve"> Locality</w:t>
      </w:r>
      <w:r>
        <w:rPr>
          <w:rFonts w:cs="Calibri"/>
          <w:sz w:val="22"/>
          <w:szCs w:val="22"/>
        </w:rPr>
        <w:t>.</w:t>
      </w:r>
    </w:p>
    <w:p w14:paraId="719EAB7C" w14:textId="3C0B36E7" w:rsidR="00332ABA" w:rsidRPr="00332ABA" w:rsidRDefault="00332ABA" w:rsidP="001547D0">
      <w:pPr>
        <w:pStyle w:val="ListParagraph"/>
        <w:numPr>
          <w:ilvl w:val="0"/>
          <w:numId w:val="10"/>
        </w:numPr>
        <w:ind w:left="10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Ursula was welcomed to the Board as the Director co-opted to cover for L Ryan’s maternity leave.</w:t>
      </w:r>
    </w:p>
    <w:p w14:paraId="6B10097F" w14:textId="77777777" w:rsidR="00332ABA" w:rsidRDefault="00332ABA" w:rsidP="00332ABA">
      <w:pPr>
        <w:pStyle w:val="ListParagraph"/>
        <w:spacing w:before="100" w:beforeAutospacing="1" w:after="100" w:afterAutospacing="1" w:line="276" w:lineRule="auto"/>
        <w:ind w:left="1080"/>
        <w:rPr>
          <w:rFonts w:eastAsiaTheme="minorHAnsi"/>
          <w:b/>
          <w:sz w:val="22"/>
          <w:szCs w:val="22"/>
          <w:lang w:val="en-GB"/>
        </w:rPr>
      </w:pPr>
    </w:p>
    <w:p w14:paraId="2864093C" w14:textId="3C406355" w:rsidR="00473E4A" w:rsidRPr="00E50DA3" w:rsidRDefault="0064505A" w:rsidP="00E50DA3">
      <w:pPr>
        <w:pStyle w:val="ListParagraph"/>
        <w:numPr>
          <w:ilvl w:val="0"/>
          <w:numId w:val="3"/>
        </w:numPr>
        <w:rPr>
          <w:rFonts w:cs="Calibri"/>
          <w:b/>
          <w:sz w:val="22"/>
          <w:szCs w:val="22"/>
        </w:rPr>
      </w:pPr>
      <w:r w:rsidRPr="00E50DA3">
        <w:rPr>
          <w:rFonts w:cs="Calibri"/>
          <w:b/>
          <w:sz w:val="22"/>
          <w:szCs w:val="22"/>
        </w:rPr>
        <w:t>COO Report</w:t>
      </w:r>
    </w:p>
    <w:p w14:paraId="1AAAA253" w14:textId="77777777" w:rsidR="00E37226" w:rsidRDefault="00E37226" w:rsidP="002453DE">
      <w:pPr>
        <w:ind w:left="720"/>
        <w:rPr>
          <w:rFonts w:cs="Calibri"/>
          <w:b/>
          <w:sz w:val="22"/>
          <w:szCs w:val="22"/>
        </w:rPr>
      </w:pPr>
    </w:p>
    <w:p w14:paraId="74C75C5C" w14:textId="701FD312" w:rsidR="00151FF7" w:rsidRPr="00456535" w:rsidRDefault="00456535" w:rsidP="001547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  <w:r w:rsidRPr="00456535">
        <w:rPr>
          <w:rFonts w:cs="Arial"/>
          <w:b/>
          <w:sz w:val="22"/>
          <w:szCs w:val="22"/>
        </w:rPr>
        <w:t xml:space="preserve">Joint strategy with the CCG and </w:t>
      </w:r>
      <w:r w:rsidR="00912596" w:rsidRPr="00456535">
        <w:rPr>
          <w:rFonts w:cs="Arial"/>
          <w:b/>
          <w:sz w:val="22"/>
          <w:szCs w:val="22"/>
        </w:rPr>
        <w:t>funding</w:t>
      </w:r>
      <w:r w:rsidRPr="00456535">
        <w:rPr>
          <w:rFonts w:cs="Arial"/>
          <w:b/>
          <w:sz w:val="22"/>
          <w:szCs w:val="22"/>
        </w:rPr>
        <w:t xml:space="preserve"> for FY18/19</w:t>
      </w:r>
    </w:p>
    <w:p w14:paraId="7EC86599" w14:textId="77777777" w:rsidR="00456535" w:rsidRDefault="00456535" w:rsidP="0045653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40A76DD9" w14:textId="3590A24B" w:rsidR="00927BF4" w:rsidRDefault="00634DE0" w:rsidP="00927BF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1"/>
        <w:rPr>
          <w:sz w:val="22"/>
          <w:szCs w:val="22"/>
        </w:rPr>
      </w:pPr>
      <w:r w:rsidRPr="00634DE0">
        <w:rPr>
          <w:sz w:val="22"/>
          <w:szCs w:val="22"/>
        </w:rPr>
        <w:t>Tim Sacks has indicated that the CCG will pay the balance of £350K that was committed to the Federation in FY18/19.  However, this is subject to the support of the PCCC and CCG Governing Board approval.  JW will present to the PCCC on 6</w:t>
      </w:r>
      <w:r w:rsidRPr="00634DE0">
        <w:rPr>
          <w:sz w:val="22"/>
          <w:szCs w:val="22"/>
          <w:vertAlign w:val="superscript"/>
        </w:rPr>
        <w:t>th</w:t>
      </w:r>
      <w:r w:rsidRPr="00634DE0">
        <w:rPr>
          <w:sz w:val="22"/>
          <w:szCs w:val="22"/>
        </w:rPr>
        <w:t xml:space="preserve"> February 2018.</w:t>
      </w:r>
      <w:r>
        <w:rPr>
          <w:b/>
          <w:sz w:val="22"/>
          <w:szCs w:val="22"/>
        </w:rPr>
        <w:t xml:space="preserve">  </w:t>
      </w:r>
      <w:r w:rsidR="00927BF4" w:rsidRPr="00927BF4">
        <w:rPr>
          <w:b/>
          <w:sz w:val="22"/>
          <w:szCs w:val="22"/>
        </w:rPr>
        <w:t>Action JW</w:t>
      </w:r>
    </w:p>
    <w:p w14:paraId="6AD37883" w14:textId="77777777" w:rsidR="00927BF4" w:rsidRDefault="00927BF4" w:rsidP="00927BF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1"/>
        <w:rPr>
          <w:sz w:val="22"/>
          <w:szCs w:val="22"/>
        </w:rPr>
      </w:pPr>
    </w:p>
    <w:p w14:paraId="08AEF6A2" w14:textId="42653CF7" w:rsidR="00634DE0" w:rsidRPr="00634DE0" w:rsidRDefault="00634DE0" w:rsidP="00927BF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1"/>
        <w:rPr>
          <w:b/>
          <w:sz w:val="22"/>
          <w:szCs w:val="22"/>
        </w:rPr>
      </w:pPr>
      <w:r>
        <w:rPr>
          <w:sz w:val="22"/>
          <w:szCs w:val="22"/>
        </w:rPr>
        <w:t xml:space="preserve">We await confirmation on the demand management funding @ 10 pence per patient for FY18/19.  </w:t>
      </w:r>
      <w:proofErr w:type="gramStart"/>
      <w:r>
        <w:rPr>
          <w:sz w:val="22"/>
          <w:szCs w:val="22"/>
        </w:rPr>
        <w:t>JW to follow-up.</w:t>
      </w:r>
      <w:proofErr w:type="gramEnd"/>
      <w:r>
        <w:rPr>
          <w:sz w:val="22"/>
          <w:szCs w:val="22"/>
        </w:rPr>
        <w:t xml:space="preserve">  </w:t>
      </w:r>
      <w:r w:rsidRPr="00634DE0">
        <w:rPr>
          <w:b/>
          <w:sz w:val="22"/>
          <w:szCs w:val="22"/>
        </w:rPr>
        <w:t>Action JW</w:t>
      </w:r>
    </w:p>
    <w:p w14:paraId="10C64A6E" w14:textId="47BF5FFD" w:rsidR="00456535" w:rsidRDefault="00456535" w:rsidP="00927BF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1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</w:p>
    <w:p w14:paraId="2D3E8CFD" w14:textId="77777777" w:rsidR="007845BC" w:rsidRDefault="00151FF7" w:rsidP="001547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Localities a</w:t>
      </w:r>
      <w:r w:rsidR="007845BC">
        <w:rPr>
          <w:rFonts w:cs="Arial"/>
          <w:b/>
          <w:sz w:val="22"/>
          <w:szCs w:val="22"/>
        </w:rPr>
        <w:t>nd transformation fund update</w:t>
      </w:r>
    </w:p>
    <w:p w14:paraId="65D2F87B" w14:textId="77777777" w:rsidR="007845BC" w:rsidRDefault="007845BC" w:rsidP="007845B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  <w:lang w:val="en-GB"/>
        </w:rPr>
      </w:pPr>
    </w:p>
    <w:p w14:paraId="0DF1E488" w14:textId="6A57E17D" w:rsidR="003704FB" w:rsidRPr="003704FB" w:rsidRDefault="003704FB" w:rsidP="001547D0">
      <w:pPr>
        <w:pStyle w:val="ListParagraph"/>
        <w:numPr>
          <w:ilvl w:val="0"/>
          <w:numId w:val="11"/>
        </w:numPr>
        <w:spacing w:line="276" w:lineRule="auto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JW</w:t>
      </w:r>
      <w:r w:rsidRPr="003704FB">
        <w:rPr>
          <w:rFonts w:cs="Arial"/>
          <w:sz w:val="22"/>
          <w:szCs w:val="22"/>
          <w:lang w:val="en-GB"/>
        </w:rPr>
        <w:t xml:space="preserve"> is working with the six locality groups to develop their bids for transformational joint working projects; this is a considerable commitment at the moment but a key area for the Federation to facilitate.</w:t>
      </w:r>
    </w:p>
    <w:p w14:paraId="13D8E3F1" w14:textId="7F9E5685" w:rsidR="003704FB" w:rsidRPr="003704FB" w:rsidRDefault="003704FB" w:rsidP="001547D0">
      <w:pPr>
        <w:pStyle w:val="ListParagraph"/>
        <w:numPr>
          <w:ilvl w:val="0"/>
          <w:numId w:val="11"/>
        </w:numPr>
        <w:spacing w:line="276" w:lineRule="auto"/>
        <w:rPr>
          <w:rFonts w:cs="Arial"/>
          <w:sz w:val="22"/>
          <w:szCs w:val="22"/>
          <w:lang w:val="en-GB"/>
        </w:rPr>
      </w:pPr>
      <w:r w:rsidRPr="003704FB">
        <w:rPr>
          <w:rFonts w:cs="Arial"/>
          <w:sz w:val="22"/>
          <w:szCs w:val="22"/>
          <w:lang w:val="en-GB"/>
        </w:rPr>
        <w:t>Some locality hubs are considering transformation pr</w:t>
      </w:r>
      <w:r>
        <w:rPr>
          <w:rFonts w:cs="Arial"/>
          <w:sz w:val="22"/>
          <w:szCs w:val="22"/>
          <w:lang w:val="en-GB"/>
        </w:rPr>
        <w:t>ojects that could link with the recurrent funding stream for acute on the day access.</w:t>
      </w:r>
    </w:p>
    <w:p w14:paraId="02AD4050" w14:textId="2A73BE2E" w:rsidR="003704FB" w:rsidRDefault="003704FB" w:rsidP="001547D0">
      <w:pPr>
        <w:pStyle w:val="ListParagraph"/>
        <w:numPr>
          <w:ilvl w:val="0"/>
          <w:numId w:val="11"/>
        </w:numPr>
        <w:spacing w:line="276" w:lineRule="auto"/>
        <w:rPr>
          <w:rFonts w:cs="Arial"/>
          <w:sz w:val="22"/>
          <w:szCs w:val="22"/>
          <w:lang w:val="en-GB"/>
        </w:rPr>
      </w:pPr>
      <w:r w:rsidRPr="003704FB">
        <w:rPr>
          <w:rFonts w:cs="Arial"/>
          <w:sz w:val="22"/>
          <w:szCs w:val="22"/>
          <w:lang w:val="en-GB"/>
        </w:rPr>
        <w:t xml:space="preserve">Localities </w:t>
      </w:r>
      <w:r>
        <w:rPr>
          <w:rFonts w:cs="Arial"/>
          <w:sz w:val="22"/>
          <w:szCs w:val="22"/>
          <w:lang w:val="en-GB"/>
        </w:rPr>
        <w:t xml:space="preserve">are </w:t>
      </w:r>
      <w:r w:rsidRPr="003704FB">
        <w:rPr>
          <w:rFonts w:cs="Arial"/>
          <w:sz w:val="22"/>
          <w:szCs w:val="22"/>
          <w:lang w:val="en-GB"/>
        </w:rPr>
        <w:t>also consider</w:t>
      </w:r>
      <w:r>
        <w:rPr>
          <w:rFonts w:cs="Arial"/>
          <w:sz w:val="22"/>
          <w:szCs w:val="22"/>
          <w:lang w:val="en-GB"/>
        </w:rPr>
        <w:t>ing</w:t>
      </w:r>
      <w:r w:rsidRPr="003704FB">
        <w:rPr>
          <w:rFonts w:cs="Arial"/>
          <w:sz w:val="22"/>
          <w:szCs w:val="22"/>
          <w:lang w:val="en-GB"/>
        </w:rPr>
        <w:t xml:space="preserve"> joint working arrangements with LPT, social services, local councils and third sector, as appropriate – as they are likely to merge with the Integrated Locality Teams in FY18/19.</w:t>
      </w:r>
    </w:p>
    <w:p w14:paraId="3553B591" w14:textId="676940C2" w:rsidR="003704FB" w:rsidRPr="003704FB" w:rsidRDefault="003704FB" w:rsidP="001547D0">
      <w:pPr>
        <w:pStyle w:val="ListParagraph"/>
        <w:numPr>
          <w:ilvl w:val="0"/>
          <w:numId w:val="11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JW to provide an update on the Locality applications.  </w:t>
      </w:r>
      <w:r w:rsidRPr="003704FB">
        <w:rPr>
          <w:rFonts w:cs="Arial"/>
          <w:b/>
          <w:sz w:val="22"/>
          <w:szCs w:val="22"/>
          <w:lang w:val="en-GB"/>
        </w:rPr>
        <w:t>Action JW.</w:t>
      </w:r>
    </w:p>
    <w:p w14:paraId="42D642B9" w14:textId="77777777" w:rsidR="007845BC" w:rsidRDefault="007845BC" w:rsidP="007845BC">
      <w:pPr>
        <w:ind w:left="360"/>
        <w:rPr>
          <w:rFonts w:cs="Arial"/>
          <w:sz w:val="22"/>
          <w:szCs w:val="22"/>
          <w:lang w:val="en-GB"/>
        </w:rPr>
      </w:pPr>
    </w:p>
    <w:p w14:paraId="6BCB8848" w14:textId="77777777" w:rsidR="009C7F85" w:rsidRPr="007B0AC4" w:rsidRDefault="009C7F85" w:rsidP="007845BC">
      <w:pPr>
        <w:ind w:left="360"/>
        <w:rPr>
          <w:rFonts w:cs="Arial"/>
          <w:sz w:val="22"/>
          <w:szCs w:val="22"/>
          <w:lang w:val="en-GB"/>
        </w:rPr>
      </w:pPr>
    </w:p>
    <w:p w14:paraId="58A8E8A7" w14:textId="76A5F643" w:rsidR="002F4C71" w:rsidRDefault="002F4C71" w:rsidP="001547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GB"/>
        </w:rPr>
      </w:pPr>
      <w:r w:rsidRPr="005A6DBA">
        <w:rPr>
          <w:rFonts w:cs="Arial"/>
          <w:b/>
          <w:sz w:val="22"/>
          <w:szCs w:val="22"/>
        </w:rPr>
        <w:lastRenderedPageBreak/>
        <w:t xml:space="preserve">LLR STP GP FYFV </w:t>
      </w:r>
      <w:proofErr w:type="spellStart"/>
      <w:r w:rsidRPr="005A6DBA">
        <w:rPr>
          <w:rFonts w:cs="Arial"/>
          <w:b/>
          <w:sz w:val="22"/>
          <w:szCs w:val="22"/>
        </w:rPr>
        <w:t>Programme</w:t>
      </w:r>
      <w:proofErr w:type="spellEnd"/>
      <w:r w:rsidRPr="005A6DBA">
        <w:rPr>
          <w:rFonts w:cs="Arial"/>
          <w:b/>
          <w:sz w:val="22"/>
          <w:szCs w:val="22"/>
        </w:rPr>
        <w:t xml:space="preserve"> Board and tool kit </w:t>
      </w:r>
      <w:proofErr w:type="gramStart"/>
      <w:r w:rsidRPr="005A6DBA">
        <w:rPr>
          <w:rFonts w:cs="Arial"/>
          <w:b/>
          <w:sz w:val="22"/>
          <w:szCs w:val="22"/>
        </w:rPr>
        <w:t xml:space="preserve">- </w:t>
      </w:r>
      <w:r w:rsidRPr="005A6DBA">
        <w:rPr>
          <w:rFonts w:cs="Arial"/>
          <w:sz w:val="22"/>
          <w:szCs w:val="22"/>
        </w:rPr>
        <w:t xml:space="preserve"> </w:t>
      </w:r>
      <w:r w:rsidR="00F94B4F">
        <w:rPr>
          <w:rFonts w:cs="Arial"/>
          <w:sz w:val="22"/>
          <w:szCs w:val="22"/>
        </w:rPr>
        <w:t>JW</w:t>
      </w:r>
      <w:proofErr w:type="gramEnd"/>
      <w:r w:rsidR="00F94B4F">
        <w:rPr>
          <w:rFonts w:cs="Arial"/>
          <w:sz w:val="22"/>
          <w:szCs w:val="22"/>
        </w:rPr>
        <w:t xml:space="preserve"> will be incorporating comments to produce a final draft of the </w:t>
      </w:r>
      <w:r w:rsidR="005A6DBA">
        <w:rPr>
          <w:rFonts w:cs="Arial"/>
          <w:sz w:val="22"/>
          <w:szCs w:val="22"/>
          <w:lang w:val="en-GB"/>
        </w:rPr>
        <w:t>tool kit</w:t>
      </w:r>
      <w:r w:rsidR="00F94B4F">
        <w:rPr>
          <w:rFonts w:cs="Arial"/>
          <w:sz w:val="22"/>
          <w:szCs w:val="22"/>
          <w:lang w:val="en-GB"/>
        </w:rPr>
        <w:t xml:space="preserve"> in conjunction with Julia Cory (City CCG).  This will then be circulated to practices t</w:t>
      </w:r>
      <w:r w:rsidR="007C03B7">
        <w:rPr>
          <w:rFonts w:cs="Arial"/>
          <w:sz w:val="22"/>
          <w:szCs w:val="22"/>
          <w:lang w:val="en-GB"/>
        </w:rPr>
        <w:t>o assist with joint working between practice</w:t>
      </w:r>
      <w:r w:rsidR="00F94B4F">
        <w:rPr>
          <w:rFonts w:cs="Arial"/>
          <w:sz w:val="22"/>
          <w:szCs w:val="22"/>
          <w:lang w:val="en-GB"/>
        </w:rPr>
        <w:t>s</w:t>
      </w:r>
      <w:r w:rsidR="007C03B7">
        <w:rPr>
          <w:rFonts w:cs="Arial"/>
          <w:sz w:val="22"/>
          <w:szCs w:val="22"/>
          <w:lang w:val="en-GB"/>
        </w:rPr>
        <w:t xml:space="preserve">.  </w:t>
      </w:r>
      <w:r w:rsidR="00C342A0" w:rsidRPr="007C03B7">
        <w:rPr>
          <w:rFonts w:cs="Arial"/>
          <w:b/>
          <w:sz w:val="22"/>
          <w:szCs w:val="22"/>
          <w:lang w:val="en-GB"/>
        </w:rPr>
        <w:t xml:space="preserve"> </w:t>
      </w:r>
      <w:r w:rsidR="007C03B7" w:rsidRPr="007C03B7">
        <w:rPr>
          <w:rFonts w:cs="Arial"/>
          <w:b/>
          <w:sz w:val="22"/>
          <w:szCs w:val="22"/>
          <w:lang w:val="en-GB"/>
        </w:rPr>
        <w:t>Action JW</w:t>
      </w:r>
    </w:p>
    <w:p w14:paraId="3B8BC2F2" w14:textId="77777777" w:rsidR="00C342A0" w:rsidRDefault="00C342A0" w:rsidP="00C342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GB"/>
        </w:rPr>
      </w:pPr>
    </w:p>
    <w:p w14:paraId="1EFEF8E3" w14:textId="6465146F" w:rsidR="00053CCE" w:rsidRDefault="00A3668B" w:rsidP="001547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Extended primary care / urgent care</w:t>
      </w:r>
    </w:p>
    <w:p w14:paraId="306EC81B" w14:textId="272F37C9" w:rsidR="00053CCE" w:rsidRDefault="00053CCE" w:rsidP="001547D0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053CCE">
        <w:rPr>
          <w:rFonts w:cs="Arial"/>
          <w:sz w:val="22"/>
          <w:szCs w:val="22"/>
        </w:rPr>
        <w:t>The timetable for the procurement process will result in a new contract to start in April 2019.</w:t>
      </w:r>
    </w:p>
    <w:p w14:paraId="369C428C" w14:textId="30FF04E1" w:rsidR="00053CCE" w:rsidRPr="00053CCE" w:rsidRDefault="00053CCE" w:rsidP="001547D0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Board will review the CCG paper, when available.  </w:t>
      </w:r>
      <w:r w:rsidRPr="00053CCE">
        <w:rPr>
          <w:rFonts w:cs="Arial"/>
          <w:b/>
          <w:sz w:val="22"/>
          <w:szCs w:val="22"/>
        </w:rPr>
        <w:t>Action JW</w:t>
      </w:r>
    </w:p>
    <w:p w14:paraId="24FF7EBD" w14:textId="6D79BA38" w:rsidR="00053CCE" w:rsidRPr="00053CCE" w:rsidRDefault="00053CCE" w:rsidP="001547D0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RB to follow-</w:t>
      </w:r>
      <w:r w:rsidRPr="00053CCE">
        <w:rPr>
          <w:rFonts w:cs="Arial"/>
          <w:sz w:val="22"/>
          <w:szCs w:val="22"/>
        </w:rPr>
        <w:t xml:space="preserve">up </w:t>
      </w:r>
      <w:r>
        <w:rPr>
          <w:rFonts w:cs="Arial"/>
          <w:sz w:val="22"/>
          <w:szCs w:val="22"/>
        </w:rPr>
        <w:t xml:space="preserve">with </w:t>
      </w:r>
      <w:proofErr w:type="spellStart"/>
      <w:r>
        <w:rPr>
          <w:rFonts w:cs="Arial"/>
          <w:sz w:val="22"/>
          <w:szCs w:val="22"/>
        </w:rPr>
        <w:t>Vocare</w:t>
      </w:r>
      <w:proofErr w:type="spellEnd"/>
      <w:r>
        <w:rPr>
          <w:rFonts w:cs="Arial"/>
          <w:sz w:val="22"/>
          <w:szCs w:val="22"/>
        </w:rPr>
        <w:t xml:space="preserve">.  </w:t>
      </w:r>
      <w:r w:rsidRPr="00053CCE">
        <w:rPr>
          <w:rFonts w:cs="Arial"/>
          <w:b/>
          <w:sz w:val="22"/>
          <w:szCs w:val="22"/>
        </w:rPr>
        <w:t>Action RB</w:t>
      </w:r>
    </w:p>
    <w:p w14:paraId="71E9D8F2" w14:textId="095B1A10" w:rsidR="00053CCE" w:rsidRDefault="00053CCE" w:rsidP="001547D0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GC to follow-up with DHU.  </w:t>
      </w:r>
      <w:r w:rsidRPr="00053CCE">
        <w:rPr>
          <w:rFonts w:cs="Arial"/>
          <w:b/>
          <w:sz w:val="22"/>
          <w:szCs w:val="22"/>
        </w:rPr>
        <w:t>Action GC.</w:t>
      </w:r>
    </w:p>
    <w:p w14:paraId="78ADE4B6" w14:textId="3334BD9E" w:rsidR="00053CCE" w:rsidRPr="00053CCE" w:rsidRDefault="00053CCE" w:rsidP="001547D0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053CCE">
        <w:rPr>
          <w:rFonts w:cs="Arial"/>
          <w:sz w:val="22"/>
          <w:szCs w:val="22"/>
        </w:rPr>
        <w:t>The Federation Board will need to determine its strategy once further information is known.</w:t>
      </w:r>
    </w:p>
    <w:p w14:paraId="68006F46" w14:textId="11C75351" w:rsidR="00C342A0" w:rsidRDefault="00C342A0" w:rsidP="001547D0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Arial"/>
          <w:sz w:val="22"/>
          <w:szCs w:val="22"/>
        </w:rPr>
      </w:pPr>
      <w:r w:rsidRPr="00C342A0">
        <w:rPr>
          <w:rFonts w:cs="Arial"/>
          <w:sz w:val="22"/>
          <w:szCs w:val="22"/>
        </w:rPr>
        <w:t xml:space="preserve">JW </w:t>
      </w:r>
      <w:r w:rsidR="00AE2855">
        <w:rPr>
          <w:rFonts w:cs="Arial"/>
          <w:sz w:val="22"/>
          <w:szCs w:val="22"/>
        </w:rPr>
        <w:t xml:space="preserve">has spoken with West Feds and will </w:t>
      </w:r>
      <w:r w:rsidRPr="00C342A0">
        <w:rPr>
          <w:rFonts w:cs="Arial"/>
          <w:sz w:val="22"/>
          <w:szCs w:val="22"/>
        </w:rPr>
        <w:t xml:space="preserve">liaise with City </w:t>
      </w:r>
      <w:r w:rsidR="00AE2855">
        <w:rPr>
          <w:rFonts w:cs="Arial"/>
          <w:sz w:val="22"/>
          <w:szCs w:val="22"/>
        </w:rPr>
        <w:t>Fed</w:t>
      </w:r>
      <w:r w:rsidRPr="00C342A0">
        <w:rPr>
          <w:rFonts w:cs="Arial"/>
          <w:sz w:val="22"/>
          <w:szCs w:val="22"/>
        </w:rPr>
        <w:t xml:space="preserve"> to update on their progress.</w:t>
      </w:r>
      <w:r>
        <w:rPr>
          <w:rFonts w:cs="Arial"/>
          <w:b/>
          <w:sz w:val="22"/>
          <w:szCs w:val="22"/>
        </w:rPr>
        <w:t xml:space="preserve">  Action JW</w:t>
      </w:r>
    </w:p>
    <w:p w14:paraId="0C6A19F6" w14:textId="77777777" w:rsidR="00C342A0" w:rsidRDefault="00C342A0" w:rsidP="00C342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220"/>
        <w:rPr>
          <w:rFonts w:cs="Arial"/>
          <w:sz w:val="22"/>
          <w:szCs w:val="22"/>
        </w:rPr>
      </w:pPr>
    </w:p>
    <w:p w14:paraId="79A05442" w14:textId="6D8086B6" w:rsidR="00404A19" w:rsidRDefault="00404A19" w:rsidP="001547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 w:firstLine="6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Winter Access Scheme</w:t>
      </w:r>
    </w:p>
    <w:p w14:paraId="1435CEA3" w14:textId="77777777" w:rsidR="00404A19" w:rsidRDefault="00404A19" w:rsidP="001547D0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164951">
        <w:rPr>
          <w:rFonts w:cs="Arial"/>
          <w:sz w:val="22"/>
          <w:szCs w:val="22"/>
        </w:rPr>
        <w:t xml:space="preserve">The Federation has been commissioned to </w:t>
      </w:r>
      <w:r>
        <w:rPr>
          <w:rFonts w:cs="Arial"/>
          <w:sz w:val="22"/>
          <w:szCs w:val="22"/>
        </w:rPr>
        <w:t>provide 5,100 additional urgent, bookable appointments over an 8 week period.</w:t>
      </w:r>
    </w:p>
    <w:p w14:paraId="6F450BBE" w14:textId="77777777" w:rsidR="00404A19" w:rsidRDefault="00404A19" w:rsidP="001547D0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budget is @ £71K + Federation admin fee.</w:t>
      </w:r>
    </w:p>
    <w:p w14:paraId="46E071A2" w14:textId="25F244F6" w:rsidR="00404A19" w:rsidRDefault="00404A19" w:rsidP="001547D0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28 practices have indicated their intention to take part in the scheme</w:t>
      </w:r>
      <w:r w:rsidR="00551E37">
        <w:rPr>
          <w:rFonts w:cs="Arial"/>
          <w:sz w:val="22"/>
          <w:szCs w:val="22"/>
        </w:rPr>
        <w:t>.</w:t>
      </w:r>
    </w:p>
    <w:p w14:paraId="5A4C589F" w14:textId="71D8F970" w:rsidR="00551E37" w:rsidRPr="00551E37" w:rsidRDefault="00551E37" w:rsidP="001547D0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Whilst it is positive that our practices have mobilized very well in response to the short notice of this additional money, the Board discussed that allocating appointments on a proportional basis by patient numbers may not make best use of the limited resource.  It was agreed that we should prepare a more pro-active plan – possibly on a Locality basis for future years.  </w:t>
      </w:r>
      <w:r w:rsidRPr="00551E37">
        <w:rPr>
          <w:rFonts w:cs="Arial"/>
          <w:b/>
          <w:sz w:val="22"/>
          <w:szCs w:val="22"/>
        </w:rPr>
        <w:t>Action JW.</w:t>
      </w:r>
    </w:p>
    <w:p w14:paraId="25E138B7" w14:textId="4C499B19" w:rsidR="00551E37" w:rsidRPr="00164951" w:rsidRDefault="00551E37" w:rsidP="001547D0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551E37">
        <w:rPr>
          <w:rFonts w:cs="Arial"/>
          <w:sz w:val="22"/>
          <w:szCs w:val="22"/>
        </w:rPr>
        <w:t xml:space="preserve">JM to prepare a communication piece regarding the current scheme. </w:t>
      </w:r>
      <w:r>
        <w:rPr>
          <w:rFonts w:cs="Arial"/>
          <w:b/>
          <w:sz w:val="22"/>
          <w:szCs w:val="22"/>
        </w:rPr>
        <w:t xml:space="preserve"> Action JM</w:t>
      </w:r>
    </w:p>
    <w:p w14:paraId="76BCDAB1" w14:textId="77777777" w:rsidR="00404A19" w:rsidRDefault="00404A19" w:rsidP="00404A1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6"/>
        <w:rPr>
          <w:rFonts w:cs="Arial"/>
          <w:b/>
          <w:sz w:val="22"/>
          <w:szCs w:val="22"/>
        </w:rPr>
      </w:pPr>
    </w:p>
    <w:p w14:paraId="47BAF1D4" w14:textId="52FD2E74" w:rsidR="00E47D63" w:rsidRPr="00E47D63" w:rsidRDefault="00404A19" w:rsidP="001547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 w:firstLine="6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</w:t>
      </w:r>
      <w:r w:rsidR="00A1423C" w:rsidRPr="00E47D63">
        <w:rPr>
          <w:rFonts w:cs="Arial"/>
          <w:b/>
          <w:sz w:val="22"/>
          <w:szCs w:val="22"/>
        </w:rPr>
        <w:t>NHS England; Clinical pharmacists in general practice</w:t>
      </w:r>
    </w:p>
    <w:p w14:paraId="2C6E2607" w14:textId="2F4C8180" w:rsidR="001D07B8" w:rsidRPr="001D07B8" w:rsidRDefault="001D07B8" w:rsidP="001547D0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sz w:val="22"/>
          <w:szCs w:val="22"/>
        </w:rPr>
      </w:pPr>
      <w:r w:rsidRPr="001D07B8">
        <w:rPr>
          <w:rFonts w:cs="Arial"/>
          <w:sz w:val="22"/>
          <w:szCs w:val="22"/>
        </w:rPr>
        <w:t xml:space="preserve">NHS E </w:t>
      </w:r>
      <w:proofErr w:type="gramStart"/>
      <w:r w:rsidRPr="001D07B8">
        <w:rPr>
          <w:rFonts w:cs="Arial"/>
          <w:sz w:val="22"/>
          <w:szCs w:val="22"/>
        </w:rPr>
        <w:t>have</w:t>
      </w:r>
      <w:proofErr w:type="gramEnd"/>
      <w:r w:rsidRPr="001D07B8">
        <w:rPr>
          <w:rFonts w:cs="Arial"/>
          <w:sz w:val="22"/>
          <w:szCs w:val="22"/>
        </w:rPr>
        <w:t xml:space="preserve"> confirmed that the Federation’s application was successful and</w:t>
      </w:r>
      <w:r w:rsidRPr="001D07B8">
        <w:rPr>
          <w:rFonts w:cs="Arial"/>
          <w:sz w:val="22"/>
          <w:szCs w:val="22"/>
        </w:rPr>
        <w:t xml:space="preserve"> forwarded contract information for 3 Pharmacists to support </w:t>
      </w:r>
      <w:r w:rsidRPr="001D07B8">
        <w:rPr>
          <w:rFonts w:cs="Arial"/>
          <w:sz w:val="22"/>
          <w:szCs w:val="22"/>
        </w:rPr>
        <w:t>11 practices (93,000).</w:t>
      </w:r>
    </w:p>
    <w:p w14:paraId="11419DF5" w14:textId="361AA12C" w:rsidR="001D07B8" w:rsidRPr="001D07B8" w:rsidRDefault="001D07B8" w:rsidP="001547D0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sz w:val="22"/>
          <w:szCs w:val="22"/>
        </w:rPr>
      </w:pPr>
      <w:r w:rsidRPr="001D07B8">
        <w:rPr>
          <w:rFonts w:cs="Arial"/>
          <w:sz w:val="22"/>
          <w:szCs w:val="22"/>
        </w:rPr>
        <w:t>S</w:t>
      </w:r>
      <w:r w:rsidR="00D42828">
        <w:rPr>
          <w:rFonts w:cs="Arial"/>
          <w:sz w:val="22"/>
          <w:szCs w:val="22"/>
        </w:rPr>
        <w:t xml:space="preserve">oar </w:t>
      </w:r>
      <w:proofErr w:type="gramStart"/>
      <w:r w:rsidRPr="001D07B8">
        <w:rPr>
          <w:rFonts w:cs="Arial"/>
          <w:sz w:val="22"/>
          <w:szCs w:val="22"/>
        </w:rPr>
        <w:t>B</w:t>
      </w:r>
      <w:r w:rsidR="00D42828">
        <w:rPr>
          <w:rFonts w:cs="Arial"/>
          <w:sz w:val="22"/>
          <w:szCs w:val="22"/>
        </w:rPr>
        <w:t>eyond</w:t>
      </w:r>
      <w:proofErr w:type="gramEnd"/>
      <w:r w:rsidR="00D42828">
        <w:rPr>
          <w:rFonts w:cs="Arial"/>
          <w:sz w:val="22"/>
          <w:szCs w:val="22"/>
        </w:rPr>
        <w:t xml:space="preserve"> (SB)</w:t>
      </w:r>
      <w:r w:rsidRPr="001D07B8">
        <w:rPr>
          <w:rFonts w:cs="Arial"/>
          <w:sz w:val="22"/>
          <w:szCs w:val="22"/>
        </w:rPr>
        <w:t xml:space="preserve"> are not on the CCG accredited list and the CCG have advised that they will not re-open the application window.  Consequently, SB </w:t>
      </w:r>
      <w:proofErr w:type="gramStart"/>
      <w:r w:rsidRPr="001D07B8">
        <w:rPr>
          <w:rFonts w:cs="Arial"/>
          <w:sz w:val="22"/>
          <w:szCs w:val="22"/>
        </w:rPr>
        <w:t>are</w:t>
      </w:r>
      <w:proofErr w:type="gramEnd"/>
      <w:r w:rsidRPr="001D07B8">
        <w:rPr>
          <w:rFonts w:cs="Arial"/>
          <w:sz w:val="22"/>
          <w:szCs w:val="22"/>
        </w:rPr>
        <w:t xml:space="preserve"> unable to employ ELR CCG funded pharmacists which will make the melding of the two schemes more challenging. </w:t>
      </w:r>
    </w:p>
    <w:p w14:paraId="1D558B02" w14:textId="77777777" w:rsidR="001D07B8" w:rsidRPr="001D07B8" w:rsidRDefault="001D07B8" w:rsidP="001547D0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sz w:val="22"/>
          <w:szCs w:val="22"/>
        </w:rPr>
      </w:pPr>
      <w:r w:rsidRPr="001D07B8">
        <w:rPr>
          <w:rFonts w:cs="Arial"/>
          <w:sz w:val="22"/>
          <w:szCs w:val="22"/>
        </w:rPr>
        <w:t>We have approached Prescribing Support Services (PSS) who would be able to ‘step in’.  PSS delivered the Federation scheme until October 2017 and are an accredited ELR CCG supplier.</w:t>
      </w:r>
    </w:p>
    <w:p w14:paraId="75C29EBF" w14:textId="2B079DD0" w:rsidR="001D07B8" w:rsidRPr="001D07B8" w:rsidRDefault="00D42828" w:rsidP="001547D0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426"/>
        </w:tabs>
        <w:autoSpaceDE w:val="0"/>
        <w:autoSpaceDN w:val="0"/>
        <w:adjustRightInd w:val="0"/>
        <w:spacing w:line="276" w:lineRule="auto"/>
        <w:ind w:left="1080"/>
        <w:rPr>
          <w:rFonts w:cs="Arial"/>
          <w:sz w:val="22"/>
          <w:szCs w:val="22"/>
        </w:rPr>
      </w:pPr>
      <w:r w:rsidRPr="00D42828">
        <w:rPr>
          <w:rFonts w:cs="Arial"/>
          <w:b/>
          <w:sz w:val="22"/>
          <w:szCs w:val="22"/>
        </w:rPr>
        <w:t>The Board considered the four options outlined in the COO paper and approved that we should proceed on the basis of ‘</w:t>
      </w:r>
      <w:r w:rsidR="001D07B8" w:rsidRPr="00D42828">
        <w:rPr>
          <w:rFonts w:cs="Arial"/>
          <w:b/>
          <w:sz w:val="22"/>
          <w:szCs w:val="22"/>
        </w:rPr>
        <w:t>Option D</w:t>
      </w:r>
      <w:r w:rsidRPr="00D42828">
        <w:rPr>
          <w:rFonts w:cs="Arial"/>
          <w:b/>
          <w:sz w:val="22"/>
          <w:szCs w:val="22"/>
        </w:rPr>
        <w:t>’ and work with PSS to deliver this project.</w:t>
      </w:r>
      <w:r>
        <w:rPr>
          <w:rFonts w:cs="Arial"/>
          <w:sz w:val="22"/>
          <w:szCs w:val="22"/>
        </w:rPr>
        <w:t xml:space="preserve">  </w:t>
      </w:r>
      <w:r w:rsidRPr="00D42828">
        <w:rPr>
          <w:rFonts w:cs="Arial"/>
          <w:b/>
          <w:sz w:val="22"/>
          <w:szCs w:val="22"/>
        </w:rPr>
        <w:t>Action JW</w:t>
      </w:r>
      <w:proofErr w:type="gramStart"/>
      <w:r w:rsidRPr="00D42828">
        <w:rPr>
          <w:rFonts w:cs="Arial"/>
          <w:b/>
          <w:sz w:val="22"/>
          <w:szCs w:val="22"/>
        </w:rPr>
        <w:t>.</w:t>
      </w:r>
      <w:r w:rsidR="001D07B8" w:rsidRPr="001D07B8">
        <w:rPr>
          <w:rFonts w:cs="Arial"/>
          <w:sz w:val="22"/>
          <w:szCs w:val="22"/>
        </w:rPr>
        <w:t>.</w:t>
      </w:r>
      <w:proofErr w:type="gramEnd"/>
    </w:p>
    <w:p w14:paraId="535422DA" w14:textId="77777777" w:rsidR="001D07B8" w:rsidRDefault="001D07B8" w:rsidP="001D07B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6EE1C8F1" w14:textId="77CBBAB2" w:rsidR="00847526" w:rsidRPr="004E0317" w:rsidRDefault="00532397" w:rsidP="001547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  <w:lang w:val="en-GB"/>
        </w:rPr>
      </w:pPr>
      <w:r w:rsidRPr="00DA09E0">
        <w:rPr>
          <w:rFonts w:cs="Arial"/>
          <w:b/>
          <w:sz w:val="22"/>
          <w:szCs w:val="22"/>
          <w:lang w:val="en-GB"/>
        </w:rPr>
        <w:t>Community Based Services</w:t>
      </w:r>
      <w:r>
        <w:rPr>
          <w:rFonts w:cs="Arial"/>
          <w:b/>
          <w:sz w:val="22"/>
          <w:szCs w:val="22"/>
          <w:lang w:val="en-GB"/>
        </w:rPr>
        <w:t xml:space="preserve"> and</w:t>
      </w:r>
      <w:r w:rsidR="003507A5">
        <w:rPr>
          <w:rFonts w:cs="Arial"/>
          <w:b/>
          <w:sz w:val="22"/>
          <w:szCs w:val="22"/>
          <w:lang w:val="en-GB"/>
        </w:rPr>
        <w:t xml:space="preserve"> inter-practice referral process</w:t>
      </w:r>
    </w:p>
    <w:p w14:paraId="7474398E" w14:textId="77777777" w:rsidR="00532397" w:rsidRDefault="00532397" w:rsidP="00A1423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  <w:b/>
          <w:sz w:val="22"/>
          <w:szCs w:val="22"/>
        </w:rPr>
      </w:pPr>
    </w:p>
    <w:p w14:paraId="2C47E890" w14:textId="60192C92" w:rsidR="009C7F85" w:rsidRPr="00E918C0" w:rsidRDefault="003507A5" w:rsidP="001547D0">
      <w:pPr>
        <w:pStyle w:val="ListParagraph"/>
        <w:numPr>
          <w:ilvl w:val="0"/>
          <w:numId w:val="15"/>
        </w:numPr>
        <w:spacing w:line="276" w:lineRule="auto"/>
        <w:ind w:left="108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LCC have asked</w:t>
      </w:r>
      <w:r w:rsidR="009C7F85">
        <w:rPr>
          <w:rFonts w:cs="Arial"/>
          <w:sz w:val="22"/>
          <w:szCs w:val="22"/>
          <w:lang w:val="en-GB"/>
        </w:rPr>
        <w:t>;</w:t>
      </w:r>
    </w:p>
    <w:p w14:paraId="5DB1B9AC" w14:textId="77777777" w:rsidR="009C7F85" w:rsidRDefault="009C7F85" w:rsidP="001547D0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Why has there been a general reduction in IUD/S fittings</w:t>
      </w:r>
    </w:p>
    <w:p w14:paraId="062CE1C4" w14:textId="40CFB9BA" w:rsidR="009C7F85" w:rsidRPr="004E0317" w:rsidRDefault="009C7F85" w:rsidP="001547D0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Encourage the use of the Quest browser (TCR software), which will become mandatory</w:t>
      </w:r>
      <w:r w:rsidR="003507A5">
        <w:rPr>
          <w:rFonts w:cs="Arial"/>
          <w:sz w:val="22"/>
          <w:szCs w:val="22"/>
          <w:lang w:val="en-GB"/>
        </w:rPr>
        <w:t xml:space="preserve"> in April 2018</w:t>
      </w:r>
    </w:p>
    <w:p w14:paraId="02DDCD5C" w14:textId="2239DEE5" w:rsidR="009C7F85" w:rsidRDefault="003507A5" w:rsidP="001547D0">
      <w:pPr>
        <w:pStyle w:val="ListParagraph"/>
        <w:numPr>
          <w:ilvl w:val="0"/>
          <w:numId w:val="15"/>
        </w:numPr>
        <w:spacing w:line="276" w:lineRule="auto"/>
        <w:ind w:left="108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LCC have confirmed that </w:t>
      </w:r>
      <w:r w:rsidR="009C7F85">
        <w:rPr>
          <w:rFonts w:cs="Arial"/>
          <w:sz w:val="22"/>
          <w:szCs w:val="22"/>
          <w:lang w:val="en-GB"/>
        </w:rPr>
        <w:t>the contract will be extended for a further year.</w:t>
      </w:r>
    </w:p>
    <w:p w14:paraId="121BFBE5" w14:textId="5DC63E44" w:rsidR="009C7F85" w:rsidRPr="00560C99" w:rsidRDefault="003507A5" w:rsidP="001547D0">
      <w:pPr>
        <w:pStyle w:val="ListParagraph"/>
        <w:numPr>
          <w:ilvl w:val="0"/>
          <w:numId w:val="15"/>
        </w:numPr>
        <w:spacing w:line="276" w:lineRule="auto"/>
        <w:rPr>
          <w:rFonts w:cs="Arial"/>
          <w:sz w:val="22"/>
          <w:szCs w:val="22"/>
          <w:lang w:val="en-GB"/>
        </w:rPr>
      </w:pPr>
      <w:r w:rsidRPr="00560C99">
        <w:rPr>
          <w:rFonts w:cs="Arial"/>
          <w:sz w:val="22"/>
          <w:szCs w:val="22"/>
          <w:lang w:val="en-GB"/>
        </w:rPr>
        <w:lastRenderedPageBreak/>
        <w:t>JW/HP to arrange for practices to</w:t>
      </w:r>
      <w:r w:rsidR="009C7F85" w:rsidRPr="00560C99">
        <w:rPr>
          <w:rFonts w:cs="Arial"/>
          <w:sz w:val="22"/>
          <w:szCs w:val="22"/>
          <w:lang w:val="en-GB"/>
        </w:rPr>
        <w:t xml:space="preserve"> provide up to date evidence of their clinical indemnity arrangements in line with the sub-contracting agreement.</w:t>
      </w:r>
      <w:r w:rsidRPr="00560C99">
        <w:rPr>
          <w:rFonts w:cs="Arial"/>
          <w:sz w:val="22"/>
          <w:szCs w:val="22"/>
          <w:lang w:val="en-GB"/>
        </w:rPr>
        <w:t xml:space="preserve">  </w:t>
      </w:r>
      <w:r w:rsidRPr="00560C99">
        <w:rPr>
          <w:rFonts w:cs="Arial"/>
          <w:b/>
          <w:sz w:val="22"/>
          <w:szCs w:val="22"/>
          <w:lang w:val="en-GB"/>
        </w:rPr>
        <w:t>Action JW/HP</w:t>
      </w:r>
    </w:p>
    <w:p w14:paraId="08B2419D" w14:textId="52C47EEC" w:rsidR="009C7F85" w:rsidRPr="00560C99" w:rsidRDefault="009C7F85" w:rsidP="001547D0">
      <w:pPr>
        <w:pStyle w:val="ListParagraph"/>
        <w:numPr>
          <w:ilvl w:val="0"/>
          <w:numId w:val="15"/>
        </w:numPr>
        <w:rPr>
          <w:rFonts w:cs="Arial"/>
          <w:sz w:val="22"/>
          <w:szCs w:val="22"/>
          <w:lang w:val="en-GB"/>
        </w:rPr>
      </w:pPr>
      <w:proofErr w:type="spellStart"/>
      <w:r w:rsidRPr="00560C99">
        <w:rPr>
          <w:rFonts w:cs="Arial"/>
          <w:sz w:val="22"/>
          <w:szCs w:val="22"/>
          <w:lang w:val="en-GB"/>
        </w:rPr>
        <w:t>Bushloe</w:t>
      </w:r>
      <w:proofErr w:type="spellEnd"/>
      <w:r w:rsidRPr="00560C99">
        <w:rPr>
          <w:rFonts w:cs="Arial"/>
          <w:sz w:val="22"/>
          <w:szCs w:val="22"/>
          <w:lang w:val="en-GB"/>
        </w:rPr>
        <w:t xml:space="preserve"> and </w:t>
      </w:r>
      <w:proofErr w:type="spellStart"/>
      <w:r w:rsidRPr="00560C99">
        <w:rPr>
          <w:rFonts w:cs="Arial"/>
          <w:sz w:val="22"/>
          <w:szCs w:val="22"/>
          <w:lang w:val="en-GB"/>
        </w:rPr>
        <w:t>Wigston</w:t>
      </w:r>
      <w:proofErr w:type="spellEnd"/>
      <w:r w:rsidRPr="00560C99">
        <w:rPr>
          <w:rFonts w:cs="Arial"/>
          <w:sz w:val="22"/>
          <w:szCs w:val="22"/>
          <w:lang w:val="en-GB"/>
        </w:rPr>
        <w:t xml:space="preserve"> Central surgeries </w:t>
      </w:r>
      <w:r w:rsidR="00075B7D" w:rsidRPr="00560C99">
        <w:rPr>
          <w:rFonts w:cs="Arial"/>
          <w:sz w:val="22"/>
          <w:szCs w:val="22"/>
          <w:lang w:val="en-GB"/>
        </w:rPr>
        <w:t xml:space="preserve">will </w:t>
      </w:r>
      <w:r w:rsidRPr="00560C99">
        <w:rPr>
          <w:rFonts w:cs="Arial"/>
          <w:sz w:val="22"/>
          <w:szCs w:val="22"/>
          <w:lang w:val="en-GB"/>
        </w:rPr>
        <w:t xml:space="preserve">trial the inter-practice referrals process for IUD/IUS/SDI services.  </w:t>
      </w:r>
      <w:r w:rsidR="00075B7D" w:rsidRPr="00560C99">
        <w:rPr>
          <w:rFonts w:cs="Arial"/>
          <w:b/>
          <w:sz w:val="22"/>
          <w:szCs w:val="22"/>
          <w:lang w:val="en-GB"/>
        </w:rPr>
        <w:t>Action JW</w:t>
      </w:r>
    </w:p>
    <w:p w14:paraId="77C6166A" w14:textId="177C8AE5" w:rsidR="00075B7D" w:rsidRPr="00560C99" w:rsidRDefault="00075B7D" w:rsidP="001547D0">
      <w:pPr>
        <w:pStyle w:val="ListParagraph"/>
        <w:numPr>
          <w:ilvl w:val="0"/>
          <w:numId w:val="15"/>
        </w:numPr>
        <w:rPr>
          <w:rFonts w:cs="Arial"/>
          <w:sz w:val="22"/>
          <w:szCs w:val="22"/>
          <w:lang w:val="en-GB"/>
        </w:rPr>
      </w:pPr>
      <w:r w:rsidRPr="00560C99">
        <w:rPr>
          <w:rFonts w:cs="Arial"/>
          <w:sz w:val="22"/>
          <w:szCs w:val="22"/>
          <w:lang w:val="en-GB"/>
        </w:rPr>
        <w:t>UM noted that David Sheppard’</w:t>
      </w:r>
      <w:r w:rsidRPr="00560C99">
        <w:rPr>
          <w:rFonts w:cs="Arial"/>
          <w:sz w:val="22"/>
          <w:szCs w:val="22"/>
          <w:lang w:val="en-GB"/>
        </w:rPr>
        <w:t>s practice has a well-</w:t>
      </w:r>
      <w:r w:rsidRPr="00560C99">
        <w:rPr>
          <w:rFonts w:cs="Arial"/>
          <w:sz w:val="22"/>
          <w:szCs w:val="22"/>
          <w:lang w:val="en-GB"/>
        </w:rPr>
        <w:t>established inter-practice referral process with the Shack service.</w:t>
      </w:r>
    </w:p>
    <w:p w14:paraId="37032343" w14:textId="77CC3AA6" w:rsidR="00075B7D" w:rsidRPr="00560C99" w:rsidRDefault="00075B7D" w:rsidP="001547D0">
      <w:pPr>
        <w:pStyle w:val="ListParagraph"/>
        <w:numPr>
          <w:ilvl w:val="0"/>
          <w:numId w:val="15"/>
        </w:numPr>
        <w:rPr>
          <w:rFonts w:cs="Arial"/>
          <w:sz w:val="22"/>
          <w:szCs w:val="22"/>
          <w:lang w:val="en-GB"/>
        </w:rPr>
      </w:pPr>
      <w:r w:rsidRPr="00560C99">
        <w:rPr>
          <w:rFonts w:cs="Arial"/>
          <w:sz w:val="22"/>
          <w:szCs w:val="22"/>
          <w:lang w:val="en-GB"/>
        </w:rPr>
        <w:t>GC noted that the sexual health tender is due.</w:t>
      </w:r>
    </w:p>
    <w:p w14:paraId="7A38355A" w14:textId="77777777" w:rsidR="009C7F85" w:rsidRPr="009C7F85" w:rsidRDefault="009C7F85" w:rsidP="00A1423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</w:p>
    <w:p w14:paraId="0288C147" w14:textId="4A71A3E5" w:rsidR="006F3F52" w:rsidRDefault="008A51A6" w:rsidP="001547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en-GB"/>
        </w:rPr>
        <w:t>Demand management</w:t>
      </w:r>
    </w:p>
    <w:p w14:paraId="72F8EB15" w14:textId="4346455D" w:rsidR="00560C99" w:rsidRPr="00560C99" w:rsidRDefault="00560C99" w:rsidP="001547D0">
      <w:pPr>
        <w:pStyle w:val="ListParagraph"/>
        <w:numPr>
          <w:ilvl w:val="0"/>
          <w:numId w:val="1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Federation </w:t>
      </w:r>
      <w:r w:rsidRPr="00FA1A60">
        <w:rPr>
          <w:rFonts w:cs="Arial"/>
          <w:sz w:val="22"/>
          <w:szCs w:val="22"/>
        </w:rPr>
        <w:t xml:space="preserve">will be facilitating the peer review sessions at the Locality meetings in January 2018.  </w:t>
      </w:r>
      <w:r w:rsidRPr="00560C99">
        <w:rPr>
          <w:rFonts w:cs="Arial"/>
          <w:b/>
          <w:sz w:val="22"/>
          <w:szCs w:val="22"/>
        </w:rPr>
        <w:t>Action RB</w:t>
      </w:r>
    </w:p>
    <w:p w14:paraId="79DFE0B1" w14:textId="2005E434" w:rsidR="00560C99" w:rsidRPr="008D134F" w:rsidRDefault="008D134F" w:rsidP="001547D0">
      <w:pPr>
        <w:pStyle w:val="ListParagraph"/>
        <w:numPr>
          <w:ilvl w:val="0"/>
          <w:numId w:val="16"/>
        </w:numPr>
        <w:spacing w:line="276" w:lineRule="auto"/>
        <w:rPr>
          <w:rFonts w:cs="Arial"/>
          <w:sz w:val="22"/>
          <w:szCs w:val="22"/>
        </w:rPr>
      </w:pPr>
      <w:r w:rsidRPr="008D134F">
        <w:rPr>
          <w:rFonts w:cs="Arial"/>
          <w:sz w:val="22"/>
          <w:szCs w:val="22"/>
        </w:rPr>
        <w:t xml:space="preserve">Following the January 2018 Locality meetings, RB will prepare a report </w:t>
      </w:r>
      <w:r>
        <w:rPr>
          <w:rFonts w:cs="Arial"/>
          <w:sz w:val="22"/>
          <w:szCs w:val="22"/>
        </w:rPr>
        <w:t xml:space="preserve">to </w:t>
      </w:r>
      <w:proofErr w:type="spellStart"/>
      <w:r>
        <w:rPr>
          <w:rFonts w:cs="Arial"/>
          <w:sz w:val="22"/>
          <w:szCs w:val="22"/>
        </w:rPr>
        <w:t>summarise</w:t>
      </w:r>
      <w:proofErr w:type="spellEnd"/>
      <w:r>
        <w:rPr>
          <w:rFonts w:cs="Arial"/>
          <w:sz w:val="22"/>
          <w:szCs w:val="22"/>
        </w:rPr>
        <w:t xml:space="preserve"> the learning and develop a reporting template for the future.  </w:t>
      </w:r>
      <w:r w:rsidRPr="008D134F">
        <w:rPr>
          <w:rFonts w:cs="Arial"/>
          <w:b/>
          <w:sz w:val="22"/>
          <w:szCs w:val="22"/>
        </w:rPr>
        <w:t>Action RB</w:t>
      </w:r>
    </w:p>
    <w:p w14:paraId="525F8415" w14:textId="77777777" w:rsidR="00560C99" w:rsidRDefault="00560C99" w:rsidP="001547D0">
      <w:pPr>
        <w:pStyle w:val="ListParagraph"/>
        <w:numPr>
          <w:ilvl w:val="0"/>
          <w:numId w:val="16"/>
        </w:numPr>
        <w:spacing w:line="276" w:lineRule="auto"/>
        <w:rPr>
          <w:rFonts w:cs="Arial"/>
          <w:sz w:val="22"/>
          <w:szCs w:val="22"/>
        </w:rPr>
      </w:pPr>
      <w:r w:rsidRPr="00FA1A60">
        <w:rPr>
          <w:rFonts w:cs="Arial"/>
          <w:sz w:val="22"/>
          <w:szCs w:val="22"/>
        </w:rPr>
        <w:t>The peer review process will be reviewed and updated for March and the new financial year.</w:t>
      </w:r>
    </w:p>
    <w:p w14:paraId="7D12D613" w14:textId="77777777" w:rsidR="00560C99" w:rsidRPr="00FA1A60" w:rsidRDefault="00560C99" w:rsidP="001547D0">
      <w:pPr>
        <w:pStyle w:val="ListParagraph"/>
        <w:numPr>
          <w:ilvl w:val="0"/>
          <w:numId w:val="1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Consideration needs to be given to Board members assisting with future facilitation.</w:t>
      </w:r>
    </w:p>
    <w:p w14:paraId="74D29AB2" w14:textId="1E6F8599" w:rsidR="00F74CD4" w:rsidRDefault="00F74CD4" w:rsidP="00F45E53">
      <w:pPr>
        <w:tabs>
          <w:tab w:val="left" w:pos="3449"/>
        </w:tabs>
        <w:ind w:left="720"/>
        <w:rPr>
          <w:rFonts w:cs="Arial"/>
          <w:sz w:val="22"/>
          <w:szCs w:val="22"/>
        </w:rPr>
      </w:pPr>
    </w:p>
    <w:p w14:paraId="232F6F64" w14:textId="58912B16" w:rsidR="008F1AD9" w:rsidRPr="008F1AD9" w:rsidRDefault="008D134F" w:rsidP="001547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en-GB"/>
        </w:rPr>
        <w:t>Correspondence management</w:t>
      </w:r>
    </w:p>
    <w:p w14:paraId="1250090B" w14:textId="4EF3A81F" w:rsidR="008D41D4" w:rsidRDefault="008D41D4" w:rsidP="001547D0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have received a start date for </w:t>
      </w:r>
      <w:r>
        <w:rPr>
          <w:rFonts w:cs="Arial"/>
          <w:sz w:val="22"/>
          <w:szCs w:val="22"/>
        </w:rPr>
        <w:t>6</w:t>
      </w:r>
      <w:r w:rsidRPr="008D41D4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March 2018.</w:t>
      </w:r>
    </w:p>
    <w:p w14:paraId="237799AE" w14:textId="7AA3F04F" w:rsidR="008D41D4" w:rsidRDefault="008D41D4" w:rsidP="001547D0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LMC Law </w:t>
      </w:r>
      <w:proofErr w:type="gramStart"/>
      <w:r>
        <w:rPr>
          <w:rFonts w:cs="Arial"/>
          <w:sz w:val="22"/>
          <w:szCs w:val="22"/>
        </w:rPr>
        <w:t>have</w:t>
      </w:r>
      <w:proofErr w:type="gramEnd"/>
      <w:r>
        <w:rPr>
          <w:rFonts w:cs="Arial"/>
          <w:sz w:val="22"/>
          <w:szCs w:val="22"/>
        </w:rPr>
        <w:t xml:space="preserve"> reviewed the contract.  JW to follow up.  </w:t>
      </w:r>
      <w:r w:rsidRPr="008D41D4">
        <w:rPr>
          <w:rFonts w:cs="Arial"/>
          <w:b/>
          <w:sz w:val="22"/>
          <w:szCs w:val="22"/>
        </w:rPr>
        <w:t>Action JW</w:t>
      </w:r>
    </w:p>
    <w:p w14:paraId="3E4F61E8" w14:textId="169C4AFB" w:rsidR="008D41D4" w:rsidRDefault="008D41D4" w:rsidP="001547D0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proofErr w:type="spellStart"/>
      <w:r>
        <w:rPr>
          <w:rFonts w:cs="Arial"/>
          <w:sz w:val="22"/>
          <w:szCs w:val="22"/>
        </w:rPr>
        <w:t>programme</w:t>
      </w:r>
      <w:proofErr w:type="spellEnd"/>
      <w:r>
        <w:rPr>
          <w:rFonts w:cs="Arial"/>
          <w:sz w:val="22"/>
          <w:szCs w:val="22"/>
        </w:rPr>
        <w:t xml:space="preserve"> will span FY17/18 and FY18/19; </w:t>
      </w:r>
      <w:r>
        <w:rPr>
          <w:rFonts w:cs="Arial"/>
          <w:sz w:val="22"/>
          <w:szCs w:val="22"/>
        </w:rPr>
        <w:t xml:space="preserve">West Leicestershire CCG </w:t>
      </w:r>
      <w:proofErr w:type="gramStart"/>
      <w:r>
        <w:rPr>
          <w:rFonts w:cs="Arial"/>
          <w:sz w:val="22"/>
          <w:szCs w:val="22"/>
        </w:rPr>
        <w:t>have</w:t>
      </w:r>
      <w:proofErr w:type="gramEnd"/>
      <w:r>
        <w:rPr>
          <w:rFonts w:cs="Arial"/>
          <w:sz w:val="22"/>
          <w:szCs w:val="22"/>
        </w:rPr>
        <w:t xml:space="preserve"> con</w:t>
      </w:r>
      <w:r>
        <w:rPr>
          <w:rFonts w:cs="Arial"/>
          <w:sz w:val="22"/>
          <w:szCs w:val="22"/>
        </w:rPr>
        <w:t>firmed that this is acceptable.</w:t>
      </w:r>
    </w:p>
    <w:p w14:paraId="0722BD12" w14:textId="77777777" w:rsidR="00AF4D85" w:rsidRDefault="00AF4D85" w:rsidP="001B7969">
      <w:pPr>
        <w:ind w:left="720"/>
        <w:rPr>
          <w:rFonts w:cs="Arial"/>
          <w:sz w:val="22"/>
          <w:szCs w:val="22"/>
        </w:rPr>
      </w:pPr>
    </w:p>
    <w:p w14:paraId="6D89305C" w14:textId="37720999" w:rsidR="008D41D4" w:rsidRPr="008D41D4" w:rsidRDefault="001B4737" w:rsidP="001547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E20DEB">
        <w:rPr>
          <w:b/>
          <w:color w:val="333333"/>
          <w:sz w:val="22"/>
          <w:szCs w:val="22"/>
        </w:rPr>
        <w:t>Diabetes nurse specialists</w:t>
      </w:r>
    </w:p>
    <w:p w14:paraId="78E76D8D" w14:textId="77777777" w:rsidR="008D41D4" w:rsidRPr="00946044" w:rsidRDefault="008D41D4" w:rsidP="001547D0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color w:val="333333"/>
          <w:sz w:val="22"/>
          <w:szCs w:val="22"/>
        </w:rPr>
      </w:pPr>
      <w:r w:rsidRPr="00946044">
        <w:rPr>
          <w:color w:val="333333"/>
          <w:sz w:val="22"/>
          <w:szCs w:val="22"/>
        </w:rPr>
        <w:t>Scheme to provide DSN support to 29 LLR practices identified with needing assistance with diabetes management</w:t>
      </w:r>
      <w:r>
        <w:rPr>
          <w:color w:val="333333"/>
          <w:sz w:val="22"/>
          <w:szCs w:val="22"/>
        </w:rPr>
        <w:t>.</w:t>
      </w:r>
    </w:p>
    <w:p w14:paraId="6162A43F" w14:textId="77777777" w:rsidR="008D41D4" w:rsidRPr="00946044" w:rsidRDefault="008D41D4" w:rsidP="001547D0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This is NHS E funding that West </w:t>
      </w:r>
      <w:proofErr w:type="spellStart"/>
      <w:r>
        <w:rPr>
          <w:color w:val="333333"/>
          <w:sz w:val="22"/>
          <w:szCs w:val="22"/>
        </w:rPr>
        <w:t>Leics</w:t>
      </w:r>
      <w:proofErr w:type="spellEnd"/>
      <w:r>
        <w:rPr>
          <w:color w:val="333333"/>
          <w:sz w:val="22"/>
          <w:szCs w:val="22"/>
        </w:rPr>
        <w:t xml:space="preserve"> CCG are hosting @ approx. £80K.</w:t>
      </w:r>
    </w:p>
    <w:p w14:paraId="2043DFA1" w14:textId="32CDB348" w:rsidR="008D41D4" w:rsidRPr="00946044" w:rsidRDefault="008D41D4" w:rsidP="001547D0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JW to work </w:t>
      </w:r>
      <w:r>
        <w:rPr>
          <w:color w:val="333333"/>
          <w:sz w:val="22"/>
          <w:szCs w:val="22"/>
        </w:rPr>
        <w:t>with Latham House an</w:t>
      </w:r>
      <w:r>
        <w:rPr>
          <w:color w:val="333333"/>
          <w:sz w:val="22"/>
          <w:szCs w:val="22"/>
        </w:rPr>
        <w:t xml:space="preserve">d WL CCG to </w:t>
      </w:r>
      <w:proofErr w:type="spellStart"/>
      <w:proofErr w:type="gramStart"/>
      <w:r>
        <w:rPr>
          <w:color w:val="333333"/>
          <w:sz w:val="22"/>
          <w:szCs w:val="22"/>
        </w:rPr>
        <w:t>finalise</w:t>
      </w:r>
      <w:proofErr w:type="spellEnd"/>
      <w:r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 the</w:t>
      </w:r>
      <w:proofErr w:type="gramEnd"/>
      <w:r>
        <w:rPr>
          <w:color w:val="333333"/>
          <w:sz w:val="22"/>
          <w:szCs w:val="22"/>
        </w:rPr>
        <w:t xml:space="preserve"> details</w:t>
      </w:r>
      <w:r>
        <w:rPr>
          <w:color w:val="333333"/>
          <w:sz w:val="22"/>
          <w:szCs w:val="22"/>
        </w:rPr>
        <w:t xml:space="preserve"> / recruitment process</w:t>
      </w:r>
      <w:r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</w:rPr>
        <w:t xml:space="preserve">  </w:t>
      </w:r>
      <w:r w:rsidRPr="008D41D4">
        <w:rPr>
          <w:b/>
          <w:color w:val="333333"/>
          <w:sz w:val="22"/>
          <w:szCs w:val="22"/>
        </w:rPr>
        <w:t>Action JW</w:t>
      </w:r>
    </w:p>
    <w:p w14:paraId="66E6D5B0" w14:textId="29F1C027" w:rsidR="008D41D4" w:rsidRDefault="008D41D4" w:rsidP="001547D0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JW to meet with </w:t>
      </w:r>
      <w:r>
        <w:rPr>
          <w:color w:val="333333"/>
          <w:sz w:val="22"/>
          <w:szCs w:val="22"/>
        </w:rPr>
        <w:t xml:space="preserve">Carmel O’Brien’s team (ELR CCG) </w:t>
      </w:r>
      <w:r>
        <w:rPr>
          <w:color w:val="333333"/>
          <w:sz w:val="22"/>
          <w:szCs w:val="22"/>
        </w:rPr>
        <w:t>to assist</w:t>
      </w:r>
      <w:r>
        <w:rPr>
          <w:color w:val="333333"/>
          <w:sz w:val="22"/>
          <w:szCs w:val="22"/>
        </w:rPr>
        <w:t xml:space="preserve"> with designing and implementing </w:t>
      </w:r>
      <w:proofErr w:type="gramStart"/>
      <w:r>
        <w:rPr>
          <w:color w:val="333333"/>
          <w:sz w:val="22"/>
          <w:szCs w:val="22"/>
        </w:rPr>
        <w:t>a clinical</w:t>
      </w:r>
      <w:proofErr w:type="gramEnd"/>
      <w:r>
        <w:rPr>
          <w:color w:val="333333"/>
          <w:sz w:val="22"/>
          <w:szCs w:val="22"/>
        </w:rPr>
        <w:t xml:space="preserve"> governance process to assure this scheme.</w:t>
      </w:r>
      <w:r>
        <w:rPr>
          <w:color w:val="333333"/>
          <w:sz w:val="22"/>
          <w:szCs w:val="22"/>
        </w:rPr>
        <w:t xml:space="preserve">  </w:t>
      </w:r>
      <w:r w:rsidRPr="008D41D4">
        <w:rPr>
          <w:b/>
          <w:color w:val="333333"/>
          <w:sz w:val="22"/>
          <w:szCs w:val="22"/>
        </w:rPr>
        <w:t>Action JW</w:t>
      </w:r>
    </w:p>
    <w:p w14:paraId="3A656D10" w14:textId="6410201E" w:rsidR="008D41D4" w:rsidRDefault="008D41D4" w:rsidP="001547D0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JW / GC to review clinical governance arrangements to support this and further Federation projects.</w:t>
      </w:r>
      <w:r>
        <w:rPr>
          <w:b/>
          <w:color w:val="333333"/>
          <w:sz w:val="22"/>
          <w:szCs w:val="22"/>
        </w:rPr>
        <w:t xml:space="preserve">  Action JW / GC</w:t>
      </w:r>
    </w:p>
    <w:p w14:paraId="4C171672" w14:textId="77777777" w:rsidR="008D41D4" w:rsidRDefault="008D41D4" w:rsidP="008D41D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5156CA4" w14:textId="77777777" w:rsidR="008D41D4" w:rsidRPr="00902D6A" w:rsidRDefault="008D41D4" w:rsidP="001547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en-GB"/>
        </w:rPr>
        <w:t xml:space="preserve">Buildings management offer </w:t>
      </w:r>
    </w:p>
    <w:p w14:paraId="0B08C0DC" w14:textId="5F16958D" w:rsidR="001547D0" w:rsidRDefault="001547D0" w:rsidP="001547D0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JW is </w:t>
      </w:r>
      <w:r w:rsidRPr="00535EDF">
        <w:rPr>
          <w:rFonts w:cs="Arial"/>
          <w:sz w:val="22"/>
          <w:szCs w:val="22"/>
        </w:rPr>
        <w:t>working with the Estates Strategy Group to develop a buildings management offer for Lat</w:t>
      </w:r>
      <w:r>
        <w:rPr>
          <w:rFonts w:cs="Arial"/>
          <w:sz w:val="22"/>
          <w:szCs w:val="22"/>
        </w:rPr>
        <w:t xml:space="preserve">ham House in the first instance.  </w:t>
      </w:r>
      <w:r w:rsidRPr="001547D0">
        <w:rPr>
          <w:rFonts w:cs="Arial"/>
          <w:b/>
          <w:sz w:val="22"/>
          <w:szCs w:val="22"/>
        </w:rPr>
        <w:t>Action JW</w:t>
      </w:r>
    </w:p>
    <w:p w14:paraId="69DB65B4" w14:textId="49DB38B4" w:rsidR="001547D0" w:rsidRDefault="001547D0" w:rsidP="001547D0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There is the potential for this to be part of a transformation fund application, if there is interest from practices.</w:t>
      </w:r>
    </w:p>
    <w:p w14:paraId="20D98F0F" w14:textId="77777777" w:rsidR="001547D0" w:rsidRPr="00535EDF" w:rsidRDefault="001547D0" w:rsidP="001547D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BA1E409" w14:textId="3FAB251F" w:rsidR="009C4D29" w:rsidRDefault="009C4D29" w:rsidP="001547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en-GB"/>
        </w:rPr>
        <w:t>Primary Care Exchange</w:t>
      </w:r>
      <w:r w:rsidRPr="00800AE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– JW to follow-up.  </w:t>
      </w:r>
      <w:r w:rsidRPr="00AF4D85">
        <w:rPr>
          <w:rFonts w:cs="Arial"/>
          <w:b/>
          <w:sz w:val="22"/>
          <w:szCs w:val="22"/>
        </w:rPr>
        <w:t>Action JW</w:t>
      </w:r>
    </w:p>
    <w:p w14:paraId="6F4995ED" w14:textId="77777777" w:rsidR="009C4D29" w:rsidRDefault="009C4D29" w:rsidP="001B7969">
      <w:pPr>
        <w:ind w:left="720"/>
        <w:rPr>
          <w:rFonts w:cs="Arial"/>
          <w:sz w:val="22"/>
          <w:szCs w:val="22"/>
        </w:rPr>
      </w:pPr>
    </w:p>
    <w:p w14:paraId="599DD013" w14:textId="7A8390FF" w:rsidR="002930EF" w:rsidRPr="001976A4" w:rsidRDefault="002930EF" w:rsidP="001547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en-GB"/>
        </w:rPr>
        <w:t>Service contracts</w:t>
      </w:r>
      <w:r w:rsidRPr="00800AE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– </w:t>
      </w:r>
      <w:r w:rsidR="00BD601F">
        <w:rPr>
          <w:rFonts w:cs="Arial"/>
          <w:sz w:val="22"/>
          <w:szCs w:val="22"/>
        </w:rPr>
        <w:t xml:space="preserve">H Pylori, </w:t>
      </w:r>
      <w:r w:rsidR="00436DFC">
        <w:rPr>
          <w:rFonts w:cs="Arial"/>
          <w:sz w:val="22"/>
          <w:szCs w:val="22"/>
        </w:rPr>
        <w:t>CCG</w:t>
      </w:r>
      <w:r w:rsidR="00BD601F">
        <w:rPr>
          <w:rFonts w:cs="Arial"/>
          <w:sz w:val="22"/>
          <w:szCs w:val="22"/>
        </w:rPr>
        <w:t xml:space="preserve">, </w:t>
      </w:r>
      <w:proofErr w:type="gramStart"/>
      <w:r w:rsidR="00BD601F">
        <w:rPr>
          <w:rFonts w:cs="Arial"/>
          <w:sz w:val="22"/>
          <w:szCs w:val="22"/>
        </w:rPr>
        <w:t>home</w:t>
      </w:r>
      <w:proofErr w:type="gramEnd"/>
      <w:r w:rsidR="00BD601F">
        <w:rPr>
          <w:rFonts w:cs="Arial"/>
          <w:sz w:val="22"/>
          <w:szCs w:val="22"/>
        </w:rPr>
        <w:t xml:space="preserve"> phlebotomy service</w:t>
      </w:r>
      <w:r w:rsidR="00436DFC">
        <w:rPr>
          <w:rFonts w:cs="Arial"/>
          <w:sz w:val="22"/>
          <w:szCs w:val="22"/>
        </w:rPr>
        <w:t xml:space="preserve"> – </w:t>
      </w:r>
      <w:r>
        <w:rPr>
          <w:rFonts w:cs="Arial"/>
          <w:sz w:val="22"/>
          <w:szCs w:val="22"/>
        </w:rPr>
        <w:t>JW</w:t>
      </w:r>
      <w:r w:rsidR="00436DFC">
        <w:rPr>
          <w:rFonts w:cs="Arial"/>
          <w:sz w:val="22"/>
          <w:szCs w:val="22"/>
        </w:rPr>
        <w:t>/GC</w:t>
      </w:r>
      <w:r>
        <w:rPr>
          <w:rFonts w:cs="Arial"/>
          <w:sz w:val="22"/>
          <w:szCs w:val="22"/>
        </w:rPr>
        <w:t xml:space="preserve"> to follow-up.  </w:t>
      </w:r>
      <w:r w:rsidRPr="00AF4D85">
        <w:rPr>
          <w:rFonts w:cs="Arial"/>
          <w:b/>
          <w:sz w:val="22"/>
          <w:szCs w:val="22"/>
        </w:rPr>
        <w:t>Action JW</w:t>
      </w:r>
      <w:r w:rsidR="00436DFC">
        <w:rPr>
          <w:rFonts w:cs="Arial"/>
          <w:b/>
          <w:sz w:val="22"/>
          <w:szCs w:val="22"/>
        </w:rPr>
        <w:t>/GC</w:t>
      </w:r>
    </w:p>
    <w:p w14:paraId="59025944" w14:textId="77777777" w:rsidR="001976A4" w:rsidRPr="001976A4" w:rsidRDefault="001976A4" w:rsidP="001976A4">
      <w:pPr>
        <w:pStyle w:val="ListParagraph"/>
        <w:rPr>
          <w:rFonts w:cs="Arial"/>
          <w:sz w:val="22"/>
          <w:szCs w:val="22"/>
        </w:rPr>
      </w:pPr>
    </w:p>
    <w:p w14:paraId="2591F741" w14:textId="4CC3B5F9" w:rsidR="00D7705A" w:rsidRDefault="00D7705A" w:rsidP="001547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en-GB"/>
        </w:rPr>
        <w:t>Dispensing practices procurement</w:t>
      </w:r>
      <w:r w:rsidRPr="00800AE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– JW/RB to pursue  </w:t>
      </w:r>
      <w:r w:rsidRPr="00AF4D85">
        <w:rPr>
          <w:rFonts w:cs="Arial"/>
          <w:b/>
          <w:sz w:val="22"/>
          <w:szCs w:val="22"/>
        </w:rPr>
        <w:t>Action JW</w:t>
      </w:r>
      <w:r>
        <w:rPr>
          <w:rFonts w:cs="Arial"/>
          <w:b/>
          <w:sz w:val="22"/>
          <w:szCs w:val="22"/>
        </w:rPr>
        <w:t>/RB</w:t>
      </w:r>
    </w:p>
    <w:p w14:paraId="5F85A82F" w14:textId="77777777" w:rsidR="00D7705A" w:rsidRDefault="00D7705A" w:rsidP="001B7969">
      <w:pPr>
        <w:ind w:left="720"/>
        <w:rPr>
          <w:rFonts w:cs="Arial"/>
          <w:sz w:val="22"/>
          <w:szCs w:val="22"/>
        </w:rPr>
      </w:pPr>
    </w:p>
    <w:p w14:paraId="6A13B2F8" w14:textId="77777777" w:rsidR="001E0F63" w:rsidRDefault="001E0F63" w:rsidP="001B7969">
      <w:pPr>
        <w:ind w:left="720"/>
        <w:rPr>
          <w:rFonts w:cs="Arial"/>
          <w:sz w:val="22"/>
          <w:szCs w:val="22"/>
        </w:rPr>
      </w:pPr>
      <w:bookmarkStart w:id="0" w:name="_GoBack"/>
      <w:bookmarkEnd w:id="0"/>
    </w:p>
    <w:p w14:paraId="2AA8EF58" w14:textId="01206122" w:rsidR="005A6902" w:rsidRDefault="005A6902" w:rsidP="001547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en-GB"/>
        </w:rPr>
        <w:lastRenderedPageBreak/>
        <w:t xml:space="preserve">GP </w:t>
      </w:r>
      <w:proofErr w:type="spellStart"/>
      <w:r>
        <w:rPr>
          <w:rFonts w:cs="Arial"/>
          <w:b/>
          <w:sz w:val="22"/>
          <w:szCs w:val="22"/>
          <w:lang w:val="en-GB"/>
        </w:rPr>
        <w:t>TeamNet</w:t>
      </w:r>
      <w:proofErr w:type="spellEnd"/>
      <w:r w:rsidRPr="00800AEF"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 xml:space="preserve">–  </w:t>
      </w:r>
      <w:r w:rsidR="00BD601F">
        <w:rPr>
          <w:rFonts w:cs="Arial"/>
          <w:sz w:val="22"/>
          <w:szCs w:val="22"/>
        </w:rPr>
        <w:t>The</w:t>
      </w:r>
      <w:proofErr w:type="gramEnd"/>
      <w:r w:rsidR="00BD601F">
        <w:rPr>
          <w:rFonts w:cs="Arial"/>
          <w:sz w:val="22"/>
          <w:szCs w:val="22"/>
        </w:rPr>
        <w:t xml:space="preserve"> </w:t>
      </w:r>
      <w:proofErr w:type="spellStart"/>
      <w:r w:rsidR="00BD601F">
        <w:rPr>
          <w:rFonts w:cs="Arial"/>
          <w:sz w:val="22"/>
          <w:szCs w:val="22"/>
        </w:rPr>
        <w:t>Harborough</w:t>
      </w:r>
      <w:proofErr w:type="spellEnd"/>
      <w:r w:rsidR="00BD601F">
        <w:rPr>
          <w:rFonts w:cs="Arial"/>
          <w:sz w:val="22"/>
          <w:szCs w:val="22"/>
        </w:rPr>
        <w:t xml:space="preserve"> Locality has expressed an interest in developing this </w:t>
      </w:r>
      <w:r w:rsidR="00480727">
        <w:rPr>
          <w:rFonts w:cs="Arial"/>
          <w:sz w:val="22"/>
          <w:szCs w:val="22"/>
        </w:rPr>
        <w:t xml:space="preserve">to assist with </w:t>
      </w:r>
      <w:r w:rsidR="00480727" w:rsidRPr="007D0A1E">
        <w:rPr>
          <w:rFonts w:cs="Arial"/>
          <w:sz w:val="22"/>
          <w:szCs w:val="22"/>
        </w:rPr>
        <w:t xml:space="preserve"> sharing of information / policies between practices</w:t>
      </w:r>
      <w:r w:rsidR="00480727">
        <w:rPr>
          <w:rFonts w:cs="Arial"/>
          <w:sz w:val="22"/>
          <w:szCs w:val="22"/>
        </w:rPr>
        <w:t xml:space="preserve">.  </w:t>
      </w:r>
      <w:r>
        <w:rPr>
          <w:rFonts w:cs="Arial"/>
          <w:sz w:val="22"/>
          <w:szCs w:val="22"/>
        </w:rPr>
        <w:t xml:space="preserve">JW </w:t>
      </w:r>
      <w:r w:rsidR="00480727">
        <w:rPr>
          <w:rFonts w:cs="Arial"/>
          <w:sz w:val="22"/>
          <w:szCs w:val="22"/>
        </w:rPr>
        <w:t>to progress</w:t>
      </w:r>
      <w:r>
        <w:rPr>
          <w:rFonts w:cs="Arial"/>
          <w:sz w:val="22"/>
          <w:szCs w:val="22"/>
        </w:rPr>
        <w:t xml:space="preserve">.  </w:t>
      </w:r>
      <w:r w:rsidRPr="005A6902">
        <w:rPr>
          <w:rFonts w:cs="Arial"/>
          <w:b/>
          <w:sz w:val="22"/>
          <w:szCs w:val="22"/>
        </w:rPr>
        <w:t>Action JW</w:t>
      </w:r>
    </w:p>
    <w:p w14:paraId="096D9737" w14:textId="77777777" w:rsidR="00BD601F" w:rsidRPr="005A6902" w:rsidRDefault="00BD601F" w:rsidP="005A6902">
      <w:pPr>
        <w:pStyle w:val="ListParagraph"/>
        <w:rPr>
          <w:rFonts w:cs="Arial"/>
          <w:sz w:val="22"/>
          <w:szCs w:val="22"/>
        </w:rPr>
      </w:pPr>
    </w:p>
    <w:p w14:paraId="1321CEEA" w14:textId="29600251" w:rsidR="00BF1087" w:rsidRPr="00480727" w:rsidRDefault="00BF1087" w:rsidP="001547D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BF1087">
        <w:rPr>
          <w:rFonts w:cs="Arial"/>
          <w:b/>
          <w:sz w:val="22"/>
          <w:szCs w:val="22"/>
        </w:rPr>
        <w:t>HR</w:t>
      </w:r>
      <w:r>
        <w:rPr>
          <w:rFonts w:cs="Arial"/>
          <w:sz w:val="22"/>
          <w:szCs w:val="22"/>
        </w:rPr>
        <w:t xml:space="preserve"> – JW </w:t>
      </w:r>
      <w:r w:rsidR="00480727">
        <w:rPr>
          <w:rFonts w:cs="Arial"/>
          <w:sz w:val="22"/>
          <w:szCs w:val="22"/>
        </w:rPr>
        <w:t xml:space="preserve">to follow up.  </w:t>
      </w:r>
      <w:r w:rsidRPr="00BF1087">
        <w:rPr>
          <w:rFonts w:cs="Arial"/>
          <w:b/>
          <w:sz w:val="22"/>
          <w:szCs w:val="22"/>
        </w:rPr>
        <w:t>Action JW.</w:t>
      </w:r>
    </w:p>
    <w:p w14:paraId="6E40649D" w14:textId="77777777" w:rsidR="00480727" w:rsidRDefault="00480727" w:rsidP="00480727">
      <w:pPr>
        <w:pStyle w:val="ListParagraph"/>
        <w:rPr>
          <w:rFonts w:cs="Arial"/>
          <w:sz w:val="22"/>
          <w:szCs w:val="22"/>
        </w:rPr>
      </w:pPr>
    </w:p>
    <w:p w14:paraId="447CD8CD" w14:textId="1B7AD6BE" w:rsidR="00480727" w:rsidRDefault="00480727" w:rsidP="00480727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B</w:t>
      </w:r>
      <w:r w:rsidRPr="00480727">
        <w:rPr>
          <w:rFonts w:cs="Arial"/>
          <w:b/>
          <w:sz w:val="22"/>
          <w:szCs w:val="22"/>
        </w:rPr>
        <w:t>oard and corporate governance issues</w:t>
      </w:r>
    </w:p>
    <w:p w14:paraId="19BC670B" w14:textId="77777777" w:rsidR="00480727" w:rsidRPr="00CA1C05" w:rsidRDefault="00480727" w:rsidP="00480727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The process of filing our annual return highlighted that two of the shareholders have left;</w:t>
      </w:r>
    </w:p>
    <w:p w14:paraId="6BC9D5C7" w14:textId="77777777" w:rsidR="00480727" w:rsidRPr="00CA1C05" w:rsidRDefault="00480727" w:rsidP="00480727">
      <w:pPr>
        <w:pStyle w:val="ListParagraph"/>
        <w:widowControl w:val="0"/>
        <w:numPr>
          <w:ilvl w:val="1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Dr</w:t>
      </w:r>
      <w:proofErr w:type="spellEnd"/>
      <w:r>
        <w:rPr>
          <w:rFonts w:cs="Arial"/>
          <w:sz w:val="22"/>
          <w:szCs w:val="22"/>
        </w:rPr>
        <w:t xml:space="preserve"> Pemberton; Latham House</w:t>
      </w:r>
    </w:p>
    <w:p w14:paraId="391B29C1" w14:textId="77777777" w:rsidR="00480727" w:rsidRPr="00CA1C05" w:rsidRDefault="00480727" w:rsidP="00480727">
      <w:pPr>
        <w:pStyle w:val="ListParagraph"/>
        <w:widowControl w:val="0"/>
        <w:numPr>
          <w:ilvl w:val="1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Dr</w:t>
      </w:r>
      <w:proofErr w:type="spellEnd"/>
      <w:r>
        <w:rPr>
          <w:rFonts w:cs="Arial"/>
          <w:sz w:val="22"/>
          <w:szCs w:val="22"/>
        </w:rPr>
        <w:t xml:space="preserve"> Gordon; Kingsway</w:t>
      </w:r>
    </w:p>
    <w:p w14:paraId="621DB1B2" w14:textId="7A30C7ED" w:rsidR="00480727" w:rsidRPr="00480727" w:rsidRDefault="00480727" w:rsidP="00480727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JW/HP to arrange </w:t>
      </w:r>
      <w:r>
        <w:rPr>
          <w:rFonts w:cs="Arial"/>
          <w:sz w:val="22"/>
          <w:szCs w:val="22"/>
        </w:rPr>
        <w:t>to remove these shareholders and institute their replacements.</w:t>
      </w:r>
      <w:r>
        <w:rPr>
          <w:rFonts w:cs="Arial"/>
          <w:sz w:val="22"/>
          <w:szCs w:val="22"/>
        </w:rPr>
        <w:t xml:space="preserve">  Action HP/JW</w:t>
      </w:r>
    </w:p>
    <w:p w14:paraId="528CECF9" w14:textId="77777777" w:rsidR="00480727" w:rsidRPr="003C6775" w:rsidRDefault="00480727" w:rsidP="0048072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b/>
          <w:sz w:val="22"/>
          <w:szCs w:val="22"/>
        </w:rPr>
      </w:pPr>
    </w:p>
    <w:p w14:paraId="2836D8AD" w14:textId="084E53B6" w:rsidR="00480727" w:rsidRPr="00480727" w:rsidRDefault="00480727" w:rsidP="00480727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r w:rsidRPr="00480727">
        <w:rPr>
          <w:rFonts w:cs="Arial"/>
          <w:b/>
          <w:sz w:val="22"/>
          <w:szCs w:val="22"/>
        </w:rPr>
        <w:t>Following the recent ballot, Kirsty Whawell has been elected as the Board mem</w:t>
      </w:r>
      <w:r>
        <w:rPr>
          <w:rFonts w:cs="Arial"/>
          <w:b/>
          <w:sz w:val="22"/>
          <w:szCs w:val="22"/>
        </w:rPr>
        <w:t xml:space="preserve">ber for the </w:t>
      </w:r>
      <w:proofErr w:type="spellStart"/>
      <w:r>
        <w:rPr>
          <w:rFonts w:cs="Arial"/>
          <w:b/>
          <w:sz w:val="22"/>
          <w:szCs w:val="22"/>
        </w:rPr>
        <w:t>Harborough</w:t>
      </w:r>
      <w:proofErr w:type="spellEnd"/>
      <w:r>
        <w:rPr>
          <w:rFonts w:cs="Arial"/>
          <w:b/>
          <w:sz w:val="22"/>
          <w:szCs w:val="22"/>
        </w:rPr>
        <w:t xml:space="preserve"> Locality.</w:t>
      </w:r>
    </w:p>
    <w:p w14:paraId="3EAFED94" w14:textId="77777777" w:rsidR="00480727" w:rsidRDefault="00480727" w:rsidP="00480727">
      <w:pPr>
        <w:pStyle w:val="ListParagraph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14:paraId="7947485C" w14:textId="025500B1" w:rsidR="00480727" w:rsidRPr="00BC21C0" w:rsidRDefault="00480727" w:rsidP="00480727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Consideration needs to be given to </w:t>
      </w:r>
      <w:r>
        <w:rPr>
          <w:rFonts w:asciiTheme="minorHAnsi" w:hAnsiTheme="minorHAnsi" w:cs="Calibri"/>
          <w:sz w:val="22"/>
          <w:szCs w:val="22"/>
        </w:rPr>
        <w:t xml:space="preserve">opening the meeting to a wider attendance, including Practice Managers and CCG members on an occasional basis.  To be discussed further.  </w:t>
      </w:r>
      <w:r w:rsidRPr="00AB3159">
        <w:rPr>
          <w:rFonts w:asciiTheme="minorHAnsi" w:hAnsiTheme="minorHAnsi" w:cs="Calibri"/>
          <w:b/>
          <w:sz w:val="22"/>
          <w:szCs w:val="22"/>
        </w:rPr>
        <w:t>Action JW/RB</w:t>
      </w:r>
    </w:p>
    <w:p w14:paraId="4DC022C7" w14:textId="77777777" w:rsidR="00BF1087" w:rsidRPr="00BF1087" w:rsidRDefault="00BF1087" w:rsidP="00BF1087">
      <w:pPr>
        <w:pStyle w:val="ListParagraph"/>
        <w:rPr>
          <w:rFonts w:cs="Arial"/>
          <w:sz w:val="22"/>
          <w:szCs w:val="22"/>
        </w:rPr>
      </w:pPr>
    </w:p>
    <w:p w14:paraId="2FDAB343" w14:textId="77777777" w:rsidR="00FD324B" w:rsidRDefault="00FD324B" w:rsidP="00CD589B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0E530742" w14:textId="3C3E2A75" w:rsidR="00AA4288" w:rsidRDefault="00AA4288" w:rsidP="003258E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Financial update</w:t>
      </w:r>
    </w:p>
    <w:p w14:paraId="5D0D9E2E" w14:textId="77777777" w:rsidR="00D82F14" w:rsidRDefault="00D82F14" w:rsidP="00D82F14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31038571" w14:textId="2A75349C" w:rsidR="00491CEF" w:rsidRPr="00186949" w:rsidRDefault="00491CEF" w:rsidP="001547D0">
      <w:pPr>
        <w:pStyle w:val="ListParagraph"/>
        <w:numPr>
          <w:ilvl w:val="0"/>
          <w:numId w:val="7"/>
        </w:numPr>
        <w:rPr>
          <w:rFonts w:eastAsia="Times New Roman"/>
          <w:color w:val="000000"/>
          <w:sz w:val="22"/>
          <w:szCs w:val="22"/>
          <w:lang w:eastAsia="en-GB"/>
        </w:rPr>
      </w:pPr>
      <w:r w:rsidRPr="00186949">
        <w:rPr>
          <w:rFonts w:eastAsia="Times New Roman"/>
          <w:b/>
          <w:color w:val="000000"/>
          <w:sz w:val="22"/>
          <w:szCs w:val="22"/>
          <w:lang w:eastAsia="en-GB"/>
        </w:rPr>
        <w:t xml:space="preserve">Forecast for FY17/18 - </w:t>
      </w:r>
      <w:r w:rsidRPr="00186949">
        <w:rPr>
          <w:rFonts w:eastAsia="Times New Roman"/>
          <w:color w:val="000000"/>
          <w:sz w:val="22"/>
          <w:szCs w:val="22"/>
          <w:lang w:eastAsia="en-GB"/>
        </w:rPr>
        <w:t xml:space="preserve">The Board reviewed the </w:t>
      </w:r>
      <w:r w:rsidR="00186949">
        <w:rPr>
          <w:rFonts w:eastAsia="Times New Roman"/>
          <w:color w:val="000000"/>
          <w:sz w:val="22"/>
          <w:szCs w:val="22"/>
          <w:lang w:eastAsia="en-GB"/>
        </w:rPr>
        <w:t xml:space="preserve">updated budget </w:t>
      </w:r>
      <w:r w:rsidRPr="00186949">
        <w:rPr>
          <w:rFonts w:eastAsia="Times New Roman"/>
          <w:color w:val="000000"/>
          <w:sz w:val="22"/>
          <w:szCs w:val="22"/>
          <w:lang w:eastAsia="en-GB"/>
        </w:rPr>
        <w:t>forecast</w:t>
      </w:r>
      <w:r w:rsidR="00186949">
        <w:rPr>
          <w:rFonts w:eastAsia="Times New Roman"/>
          <w:color w:val="000000"/>
          <w:sz w:val="22"/>
          <w:szCs w:val="22"/>
          <w:lang w:eastAsia="en-GB"/>
        </w:rPr>
        <w:t>.</w:t>
      </w:r>
    </w:p>
    <w:p w14:paraId="7AAFAA1F" w14:textId="77777777" w:rsidR="00491CEF" w:rsidRDefault="00491CEF" w:rsidP="009D2FA7">
      <w:pPr>
        <w:ind w:left="360"/>
        <w:rPr>
          <w:rFonts w:eastAsia="Times New Roman"/>
          <w:b/>
          <w:color w:val="000000"/>
          <w:sz w:val="22"/>
          <w:szCs w:val="22"/>
          <w:lang w:eastAsia="en-GB"/>
        </w:rPr>
      </w:pPr>
    </w:p>
    <w:p w14:paraId="3C7140C0" w14:textId="77777777" w:rsidR="00480727" w:rsidRDefault="00491CEF" w:rsidP="001547D0">
      <w:pPr>
        <w:pStyle w:val="ListParagraph"/>
        <w:numPr>
          <w:ilvl w:val="0"/>
          <w:numId w:val="7"/>
        </w:numPr>
        <w:rPr>
          <w:rFonts w:eastAsia="Times New Roman"/>
          <w:color w:val="000000"/>
          <w:sz w:val="22"/>
          <w:szCs w:val="22"/>
          <w:lang w:eastAsia="en-GB"/>
        </w:rPr>
      </w:pPr>
      <w:r w:rsidRPr="00186949">
        <w:rPr>
          <w:rFonts w:eastAsia="Times New Roman"/>
          <w:b/>
          <w:color w:val="000000"/>
          <w:sz w:val="22"/>
          <w:szCs w:val="22"/>
          <w:lang w:eastAsia="en-GB"/>
        </w:rPr>
        <w:t>FY18/19 budget</w:t>
      </w:r>
      <w:r w:rsidR="003734FD" w:rsidRPr="00186949">
        <w:rPr>
          <w:rFonts w:eastAsia="Times New Roman"/>
          <w:b/>
          <w:color w:val="000000"/>
          <w:sz w:val="22"/>
          <w:szCs w:val="22"/>
          <w:lang w:eastAsia="en-GB"/>
        </w:rPr>
        <w:t xml:space="preserve"> </w:t>
      </w:r>
      <w:r w:rsidR="00210636" w:rsidRPr="00186949">
        <w:rPr>
          <w:rFonts w:eastAsia="Times New Roman"/>
          <w:b/>
          <w:color w:val="000000"/>
          <w:sz w:val="22"/>
          <w:szCs w:val="22"/>
          <w:lang w:eastAsia="en-GB"/>
        </w:rPr>
        <w:t xml:space="preserve">– </w:t>
      </w:r>
      <w:r w:rsidR="007745BE">
        <w:rPr>
          <w:rFonts w:eastAsia="Times New Roman"/>
          <w:color w:val="000000"/>
          <w:sz w:val="22"/>
          <w:szCs w:val="22"/>
          <w:lang w:eastAsia="en-GB"/>
        </w:rPr>
        <w:t>the Board reviewed the</w:t>
      </w:r>
      <w:r w:rsidR="00480727">
        <w:rPr>
          <w:rFonts w:eastAsia="Times New Roman"/>
          <w:color w:val="000000"/>
          <w:sz w:val="22"/>
          <w:szCs w:val="22"/>
          <w:lang w:eastAsia="en-GB"/>
        </w:rPr>
        <w:t xml:space="preserve"> updated </w:t>
      </w:r>
      <w:r w:rsidRPr="00186949">
        <w:rPr>
          <w:rFonts w:eastAsia="Times New Roman"/>
          <w:color w:val="000000"/>
          <w:sz w:val="22"/>
          <w:szCs w:val="22"/>
          <w:lang w:eastAsia="en-GB"/>
        </w:rPr>
        <w:t>draft budget for</w:t>
      </w:r>
      <w:r w:rsidRPr="00186949">
        <w:rPr>
          <w:rFonts w:eastAsia="Times New Roman"/>
          <w:b/>
          <w:color w:val="000000"/>
          <w:sz w:val="22"/>
          <w:szCs w:val="22"/>
          <w:lang w:eastAsia="en-GB"/>
        </w:rPr>
        <w:t xml:space="preserve"> </w:t>
      </w:r>
      <w:r w:rsidRPr="00186949">
        <w:rPr>
          <w:rFonts w:eastAsia="Times New Roman"/>
          <w:color w:val="000000"/>
          <w:sz w:val="22"/>
          <w:szCs w:val="22"/>
          <w:lang w:eastAsia="en-GB"/>
        </w:rPr>
        <w:t xml:space="preserve">FY18/19 </w:t>
      </w:r>
      <w:r w:rsidR="007745BE">
        <w:rPr>
          <w:rFonts w:eastAsia="Times New Roman"/>
          <w:color w:val="000000"/>
          <w:sz w:val="22"/>
          <w:szCs w:val="22"/>
          <w:lang w:eastAsia="en-GB"/>
        </w:rPr>
        <w:t xml:space="preserve">that </w:t>
      </w:r>
      <w:r w:rsidRPr="00186949">
        <w:rPr>
          <w:rFonts w:eastAsia="Times New Roman"/>
          <w:color w:val="000000"/>
          <w:sz w:val="22"/>
          <w:szCs w:val="22"/>
          <w:lang w:eastAsia="en-GB"/>
        </w:rPr>
        <w:t xml:space="preserve">had been </w:t>
      </w:r>
      <w:r w:rsidR="001976A4">
        <w:rPr>
          <w:rFonts w:eastAsia="Times New Roman"/>
          <w:color w:val="000000"/>
          <w:sz w:val="22"/>
          <w:szCs w:val="22"/>
          <w:lang w:eastAsia="en-GB"/>
        </w:rPr>
        <w:t>updated follo</w:t>
      </w:r>
      <w:r w:rsidR="007745BE">
        <w:rPr>
          <w:rFonts w:eastAsia="Times New Roman"/>
          <w:color w:val="000000"/>
          <w:sz w:val="22"/>
          <w:szCs w:val="22"/>
          <w:lang w:eastAsia="en-GB"/>
        </w:rPr>
        <w:t>wing the discussion with Tim Sacks</w:t>
      </w:r>
      <w:r w:rsidRPr="00186949">
        <w:rPr>
          <w:rFonts w:eastAsia="Times New Roman"/>
          <w:color w:val="000000"/>
          <w:sz w:val="22"/>
          <w:szCs w:val="22"/>
          <w:lang w:eastAsia="en-GB"/>
        </w:rPr>
        <w:t xml:space="preserve">.  </w:t>
      </w:r>
      <w:r w:rsidR="001976A4">
        <w:rPr>
          <w:rFonts w:eastAsia="Times New Roman"/>
          <w:color w:val="000000"/>
          <w:sz w:val="22"/>
          <w:szCs w:val="22"/>
          <w:lang w:eastAsia="en-GB"/>
        </w:rPr>
        <w:t xml:space="preserve">Assuming that the CCG </w:t>
      </w:r>
      <w:r w:rsidR="00480727">
        <w:rPr>
          <w:rFonts w:eastAsia="Times New Roman"/>
          <w:color w:val="000000"/>
          <w:sz w:val="22"/>
          <w:szCs w:val="22"/>
          <w:lang w:eastAsia="en-GB"/>
        </w:rPr>
        <w:t xml:space="preserve">Governing Body approve </w:t>
      </w:r>
      <w:r w:rsidR="007745BE">
        <w:rPr>
          <w:rFonts w:eastAsia="Times New Roman"/>
          <w:color w:val="000000"/>
          <w:sz w:val="22"/>
          <w:szCs w:val="22"/>
          <w:lang w:eastAsia="en-GB"/>
        </w:rPr>
        <w:t xml:space="preserve">the </w:t>
      </w:r>
      <w:r w:rsidR="001976A4">
        <w:rPr>
          <w:rFonts w:eastAsia="Times New Roman"/>
          <w:color w:val="000000"/>
          <w:sz w:val="22"/>
          <w:szCs w:val="22"/>
          <w:lang w:eastAsia="en-GB"/>
        </w:rPr>
        <w:t>proposal</w:t>
      </w:r>
      <w:r w:rsidR="007745BE"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  <w:r w:rsidR="00480727">
        <w:rPr>
          <w:rFonts w:eastAsia="Times New Roman"/>
          <w:color w:val="000000"/>
          <w:sz w:val="22"/>
          <w:szCs w:val="22"/>
          <w:lang w:eastAsia="en-GB"/>
        </w:rPr>
        <w:t xml:space="preserve">outlined in 6 (a) above, </w:t>
      </w:r>
      <w:r w:rsidR="001976A4">
        <w:rPr>
          <w:rFonts w:eastAsia="Times New Roman"/>
          <w:color w:val="000000"/>
          <w:sz w:val="22"/>
          <w:szCs w:val="22"/>
          <w:lang w:eastAsia="en-GB"/>
        </w:rPr>
        <w:t xml:space="preserve">there will be sufficient funding for the Federation to operate during FY18/19.  </w:t>
      </w:r>
    </w:p>
    <w:p w14:paraId="77160063" w14:textId="77777777" w:rsidR="00480727" w:rsidRPr="00480727" w:rsidRDefault="00480727" w:rsidP="00480727">
      <w:pPr>
        <w:pStyle w:val="ListParagraph"/>
        <w:rPr>
          <w:rFonts w:eastAsia="Times New Roman"/>
          <w:color w:val="000000"/>
          <w:sz w:val="22"/>
          <w:szCs w:val="22"/>
          <w:lang w:eastAsia="en-GB"/>
        </w:rPr>
      </w:pPr>
    </w:p>
    <w:p w14:paraId="43A98D2B" w14:textId="5B0AA9BA" w:rsidR="001976A4" w:rsidRDefault="00480727" w:rsidP="001547D0">
      <w:pPr>
        <w:pStyle w:val="ListParagraph"/>
        <w:numPr>
          <w:ilvl w:val="0"/>
          <w:numId w:val="7"/>
        </w:numPr>
        <w:rPr>
          <w:rFonts w:eastAsia="Times New Roman"/>
          <w:color w:val="000000"/>
          <w:sz w:val="22"/>
          <w:szCs w:val="22"/>
          <w:lang w:eastAsia="en-GB"/>
        </w:rPr>
      </w:pPr>
      <w:r>
        <w:rPr>
          <w:rFonts w:eastAsia="Times New Roman"/>
          <w:color w:val="000000"/>
          <w:sz w:val="22"/>
          <w:szCs w:val="22"/>
          <w:lang w:eastAsia="en-GB"/>
        </w:rPr>
        <w:t>However, t</w:t>
      </w:r>
      <w:r w:rsidR="001976A4">
        <w:rPr>
          <w:rFonts w:eastAsia="Times New Roman"/>
          <w:color w:val="000000"/>
          <w:sz w:val="22"/>
          <w:szCs w:val="22"/>
          <w:lang w:eastAsia="en-GB"/>
        </w:rPr>
        <w:t>he key challenge will be to identify funding streams fr</w:t>
      </w:r>
      <w:r>
        <w:rPr>
          <w:rFonts w:eastAsia="Times New Roman"/>
          <w:color w:val="000000"/>
          <w:sz w:val="22"/>
          <w:szCs w:val="22"/>
          <w:lang w:eastAsia="en-GB"/>
        </w:rPr>
        <w:t xml:space="preserve">om April 2019.  JW to prepare a business plan to support this.  </w:t>
      </w:r>
      <w:r w:rsidR="001976A4" w:rsidRPr="001976A4">
        <w:rPr>
          <w:rFonts w:eastAsia="Times New Roman"/>
          <w:b/>
          <w:color w:val="000000"/>
          <w:sz w:val="22"/>
          <w:szCs w:val="22"/>
          <w:lang w:eastAsia="en-GB"/>
        </w:rPr>
        <w:t>Action JW.</w:t>
      </w:r>
    </w:p>
    <w:p w14:paraId="741BCBB5" w14:textId="5AC578AE" w:rsidR="003E5D6A" w:rsidRPr="00AA1E8F" w:rsidRDefault="003E5D6A" w:rsidP="00AA1E8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797C9A73" w14:textId="218B92DB" w:rsidR="00AA4288" w:rsidRDefault="00AA4288" w:rsidP="003258E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Communications update</w:t>
      </w:r>
    </w:p>
    <w:p w14:paraId="3C16312A" w14:textId="2FA9FD04" w:rsidR="00215499" w:rsidRDefault="00003252" w:rsidP="001547D0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Christmas newsletter</w:t>
      </w:r>
      <w:r w:rsidR="00AA1E8F">
        <w:rPr>
          <w:rFonts w:asciiTheme="minorHAnsi" w:hAnsiTheme="minorHAnsi" w:cs="Calibri"/>
          <w:sz w:val="22"/>
          <w:szCs w:val="22"/>
        </w:rPr>
        <w:t xml:space="preserve"> completed.</w:t>
      </w:r>
    </w:p>
    <w:p w14:paraId="275C55A0" w14:textId="3C1137C4" w:rsidR="00AA1E8F" w:rsidRPr="005C0D49" w:rsidRDefault="00AA1E8F" w:rsidP="001547D0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Communication on winter appointments. </w:t>
      </w:r>
      <w:r>
        <w:rPr>
          <w:rFonts w:asciiTheme="minorHAnsi" w:hAnsiTheme="minorHAnsi" w:cs="Calibri"/>
          <w:b/>
          <w:sz w:val="22"/>
          <w:szCs w:val="22"/>
        </w:rPr>
        <w:t>Action JM</w:t>
      </w:r>
      <w:r w:rsidRPr="00AA1E8F">
        <w:rPr>
          <w:rFonts w:asciiTheme="minorHAnsi" w:hAnsiTheme="minorHAnsi" w:cs="Calibri"/>
          <w:b/>
          <w:sz w:val="22"/>
          <w:szCs w:val="22"/>
        </w:rPr>
        <w:t xml:space="preserve"> / JW</w:t>
      </w:r>
    </w:p>
    <w:p w14:paraId="66313A68" w14:textId="1535845F" w:rsidR="005C0D49" w:rsidRPr="00AA1E8F" w:rsidRDefault="00AA1E8F" w:rsidP="001547D0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Calibri"/>
          <w:sz w:val="22"/>
          <w:szCs w:val="22"/>
        </w:rPr>
      </w:pPr>
      <w:r w:rsidRPr="00AA1E8F">
        <w:rPr>
          <w:rFonts w:asciiTheme="minorHAnsi" w:hAnsiTheme="minorHAnsi" w:cs="Calibri"/>
          <w:sz w:val="22"/>
          <w:szCs w:val="22"/>
        </w:rPr>
        <w:t xml:space="preserve">JM updated that he ran a workshop, on behalf of the Federation, with the South </w:t>
      </w:r>
      <w:proofErr w:type="spellStart"/>
      <w:r w:rsidRPr="00AA1E8F">
        <w:rPr>
          <w:rFonts w:asciiTheme="minorHAnsi" w:hAnsiTheme="minorHAnsi" w:cs="Calibri"/>
          <w:sz w:val="22"/>
          <w:szCs w:val="22"/>
        </w:rPr>
        <w:t>Blaby</w:t>
      </w:r>
      <w:proofErr w:type="spellEnd"/>
      <w:r w:rsidRPr="00AA1E8F">
        <w:rPr>
          <w:rFonts w:asciiTheme="minorHAnsi" w:hAnsiTheme="minorHAnsi" w:cs="Calibri"/>
          <w:sz w:val="22"/>
          <w:szCs w:val="22"/>
        </w:rPr>
        <w:t xml:space="preserve"> &amp; </w:t>
      </w:r>
      <w:proofErr w:type="spellStart"/>
      <w:r w:rsidRPr="00AA1E8F">
        <w:rPr>
          <w:rFonts w:asciiTheme="minorHAnsi" w:hAnsiTheme="minorHAnsi" w:cs="Calibri"/>
          <w:sz w:val="22"/>
          <w:szCs w:val="22"/>
        </w:rPr>
        <w:t>Lutterworth</w:t>
      </w:r>
      <w:proofErr w:type="spellEnd"/>
      <w:r w:rsidRPr="00AA1E8F">
        <w:rPr>
          <w:rFonts w:asciiTheme="minorHAnsi" w:hAnsiTheme="minorHAnsi" w:cs="Calibri"/>
          <w:sz w:val="22"/>
          <w:szCs w:val="22"/>
        </w:rPr>
        <w:t xml:space="preserve"> Partnership Hub to </w:t>
      </w:r>
      <w:r>
        <w:rPr>
          <w:rFonts w:asciiTheme="minorHAnsi" w:hAnsiTheme="minorHAnsi" w:cs="Calibri"/>
          <w:sz w:val="22"/>
          <w:szCs w:val="22"/>
        </w:rPr>
        <w:t xml:space="preserve">explore how they could </w:t>
      </w:r>
      <w:r w:rsidRPr="00AA1E8F">
        <w:rPr>
          <w:rFonts w:asciiTheme="minorHAnsi" w:hAnsiTheme="minorHAnsi"/>
          <w:sz w:val="22"/>
          <w:szCs w:val="22"/>
        </w:rPr>
        <w:t>develop a collaborative approach to harness</w:t>
      </w:r>
      <w:r>
        <w:rPr>
          <w:rFonts w:asciiTheme="minorHAnsi" w:hAnsiTheme="minorHAnsi"/>
          <w:sz w:val="22"/>
          <w:szCs w:val="22"/>
        </w:rPr>
        <w:t>ing</w:t>
      </w:r>
      <w:r w:rsidRPr="00AA1E8F">
        <w:rPr>
          <w:rFonts w:asciiTheme="minorHAnsi" w:hAnsiTheme="minorHAnsi"/>
          <w:sz w:val="22"/>
          <w:szCs w:val="22"/>
        </w:rPr>
        <w:t xml:space="preserve"> the use of digital commun</w:t>
      </w:r>
      <w:r>
        <w:rPr>
          <w:rFonts w:asciiTheme="minorHAnsi" w:hAnsiTheme="minorHAnsi"/>
          <w:sz w:val="22"/>
          <w:szCs w:val="22"/>
        </w:rPr>
        <w:t>ications technologies.</w:t>
      </w:r>
    </w:p>
    <w:p w14:paraId="1A05D737" w14:textId="77777777" w:rsidR="00A632A9" w:rsidRDefault="00A632A9" w:rsidP="00E31B5E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6962E2B3" w14:textId="77777777" w:rsidR="003E5D6A" w:rsidRDefault="003E5D6A" w:rsidP="00E31B5E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6CA81671" w14:textId="687BC0A6" w:rsidR="008373D5" w:rsidRPr="00BC21C0" w:rsidRDefault="008373D5" w:rsidP="008373D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E31B5E">
        <w:rPr>
          <w:rFonts w:asciiTheme="minorHAnsi" w:hAnsiTheme="minorHAnsi" w:cs="Calibri"/>
          <w:b/>
          <w:sz w:val="22"/>
          <w:szCs w:val="22"/>
        </w:rPr>
        <w:t>Conflicts of interest register</w:t>
      </w:r>
      <w:r w:rsidR="00E31B5E" w:rsidRPr="00E31B5E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C21C0">
        <w:rPr>
          <w:rFonts w:asciiTheme="minorHAnsi" w:hAnsiTheme="minorHAnsi" w:cs="Calibri"/>
          <w:b/>
          <w:sz w:val="22"/>
          <w:szCs w:val="22"/>
        </w:rPr>
        <w:t>–</w:t>
      </w:r>
      <w:r w:rsidR="00E31B5E" w:rsidRPr="00E31B5E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C21C0" w:rsidRPr="00BC21C0">
        <w:rPr>
          <w:rFonts w:asciiTheme="minorHAnsi" w:hAnsiTheme="minorHAnsi" w:cs="Calibri"/>
          <w:sz w:val="22"/>
          <w:szCs w:val="22"/>
        </w:rPr>
        <w:t>GC has updated his conflicts.</w:t>
      </w:r>
    </w:p>
    <w:p w14:paraId="7EAC9EFA" w14:textId="77777777" w:rsidR="00FD324B" w:rsidRDefault="00FD324B" w:rsidP="003569DA">
      <w:pPr>
        <w:pStyle w:val="ListParagraph"/>
        <w:rPr>
          <w:rFonts w:asciiTheme="minorHAnsi" w:hAnsiTheme="minorHAnsi" w:cs="Calibri"/>
          <w:b/>
          <w:sz w:val="22"/>
          <w:szCs w:val="22"/>
        </w:rPr>
      </w:pPr>
    </w:p>
    <w:p w14:paraId="119FE84A" w14:textId="77777777" w:rsidR="003E5D6A" w:rsidRDefault="003E5D6A" w:rsidP="003569DA">
      <w:pPr>
        <w:pStyle w:val="ListParagraph"/>
        <w:rPr>
          <w:rFonts w:asciiTheme="minorHAnsi" w:hAnsiTheme="minorHAnsi" w:cs="Calibri"/>
          <w:b/>
          <w:sz w:val="22"/>
          <w:szCs w:val="22"/>
        </w:rPr>
      </w:pPr>
    </w:p>
    <w:p w14:paraId="72750A97" w14:textId="64687C38" w:rsidR="0082623F" w:rsidRDefault="00514D8A" w:rsidP="003258E8">
      <w:pPr>
        <w:numPr>
          <w:ilvl w:val="0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C53C30">
        <w:rPr>
          <w:rFonts w:asciiTheme="minorHAnsi" w:hAnsiTheme="minorHAnsi" w:cs="Calibri"/>
          <w:b/>
          <w:sz w:val="22"/>
          <w:szCs w:val="22"/>
        </w:rPr>
        <w:t>Date &amp; venue of next meeting</w:t>
      </w:r>
      <w:r w:rsidR="00757FF1">
        <w:rPr>
          <w:rFonts w:asciiTheme="minorHAnsi" w:hAnsiTheme="minorHAnsi" w:cs="Calibri"/>
          <w:b/>
          <w:sz w:val="22"/>
          <w:szCs w:val="22"/>
        </w:rPr>
        <w:t>s</w:t>
      </w:r>
    </w:p>
    <w:p w14:paraId="5DEDCD42" w14:textId="77777777" w:rsidR="00E148C5" w:rsidRPr="00C53C30" w:rsidRDefault="00E148C5" w:rsidP="00E148C5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CD4CD55" w14:textId="75EB7947" w:rsidR="003D26F6" w:rsidRPr="00C53C30" w:rsidRDefault="00360EF6" w:rsidP="002A5ADF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</w:t>
      </w:r>
      <w:r w:rsidR="0059357A">
        <w:rPr>
          <w:rFonts w:asciiTheme="minorHAnsi" w:hAnsiTheme="minorHAnsi" w:cs="Calibri"/>
          <w:sz w:val="22"/>
          <w:szCs w:val="22"/>
        </w:rPr>
        <w:t>hursday</w:t>
      </w:r>
      <w:r w:rsidR="00CF64C5" w:rsidRPr="00C53C30">
        <w:rPr>
          <w:rFonts w:asciiTheme="minorHAnsi" w:hAnsiTheme="minorHAnsi" w:cs="Calibri"/>
          <w:sz w:val="22"/>
          <w:szCs w:val="22"/>
        </w:rPr>
        <w:t xml:space="preserve"> </w:t>
      </w:r>
      <w:r w:rsidR="00AA1E8F">
        <w:rPr>
          <w:rFonts w:asciiTheme="minorHAnsi" w:hAnsiTheme="minorHAnsi" w:cs="Calibri"/>
          <w:sz w:val="22"/>
          <w:szCs w:val="22"/>
        </w:rPr>
        <w:t>22nd</w:t>
      </w:r>
      <w:r w:rsidR="003D7766">
        <w:rPr>
          <w:rFonts w:asciiTheme="minorHAnsi" w:hAnsiTheme="minorHAnsi" w:cs="Calibri"/>
          <w:sz w:val="22"/>
          <w:szCs w:val="22"/>
        </w:rPr>
        <w:t xml:space="preserve"> </w:t>
      </w:r>
      <w:r w:rsidR="00AA1E8F">
        <w:rPr>
          <w:rFonts w:asciiTheme="minorHAnsi" w:hAnsiTheme="minorHAnsi" w:cs="Calibri"/>
          <w:sz w:val="22"/>
          <w:szCs w:val="22"/>
        </w:rPr>
        <w:t>February</w:t>
      </w:r>
      <w:r w:rsidR="00BC21C0">
        <w:rPr>
          <w:rFonts w:asciiTheme="minorHAnsi" w:hAnsiTheme="minorHAnsi" w:cs="Calibri"/>
          <w:sz w:val="22"/>
          <w:szCs w:val="22"/>
        </w:rPr>
        <w:t xml:space="preserve"> 2018</w:t>
      </w:r>
      <w:r w:rsidR="00CF64C5" w:rsidRPr="00C53C30">
        <w:rPr>
          <w:rFonts w:asciiTheme="minorHAnsi" w:hAnsiTheme="minorHAnsi" w:cs="Calibri"/>
          <w:sz w:val="22"/>
          <w:szCs w:val="22"/>
        </w:rPr>
        <w:t xml:space="preserve"> </w:t>
      </w:r>
      <w:r w:rsidR="00E0530E">
        <w:rPr>
          <w:rFonts w:asciiTheme="minorHAnsi" w:hAnsiTheme="minorHAnsi" w:cs="Calibri"/>
          <w:sz w:val="22"/>
          <w:szCs w:val="22"/>
        </w:rPr>
        <w:t xml:space="preserve">@ 7pm </w:t>
      </w:r>
      <w:r w:rsidR="005C2A0B">
        <w:rPr>
          <w:rFonts w:asciiTheme="minorHAnsi" w:hAnsiTheme="minorHAnsi" w:cs="Calibri"/>
          <w:sz w:val="22"/>
          <w:szCs w:val="22"/>
        </w:rPr>
        <w:t xml:space="preserve">– </w:t>
      </w:r>
      <w:r w:rsidR="00757FF1">
        <w:rPr>
          <w:rFonts w:asciiTheme="minorHAnsi" w:hAnsiTheme="minorHAnsi" w:cs="Calibri"/>
          <w:sz w:val="22"/>
          <w:szCs w:val="22"/>
        </w:rPr>
        <w:t xml:space="preserve">Board meeting at </w:t>
      </w:r>
      <w:proofErr w:type="spellStart"/>
      <w:r w:rsidR="00757FF1">
        <w:rPr>
          <w:rFonts w:asciiTheme="minorHAnsi" w:hAnsiTheme="minorHAnsi" w:cs="Calibri"/>
          <w:sz w:val="22"/>
          <w:szCs w:val="22"/>
        </w:rPr>
        <w:t>Syston</w:t>
      </w:r>
      <w:proofErr w:type="spellEnd"/>
      <w:r w:rsidR="00757FF1">
        <w:rPr>
          <w:rFonts w:asciiTheme="minorHAnsi" w:hAnsiTheme="minorHAnsi" w:cs="Calibri"/>
          <w:sz w:val="22"/>
          <w:szCs w:val="22"/>
        </w:rPr>
        <w:t xml:space="preserve"> Health Centre.</w:t>
      </w:r>
    </w:p>
    <w:sectPr w:rsidR="003D26F6" w:rsidRPr="00C53C30" w:rsidSect="00003252">
      <w:headerReference w:type="default" r:id="rId9"/>
      <w:footerReference w:type="even" r:id="rId10"/>
      <w:footerReference w:type="default" r:id="rId11"/>
      <w:pgSz w:w="11900" w:h="16840"/>
      <w:pgMar w:top="1702" w:right="1304" w:bottom="156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DFF6B" w14:textId="77777777" w:rsidR="009557A9" w:rsidRDefault="009557A9" w:rsidP="00712073">
      <w:r>
        <w:separator/>
      </w:r>
    </w:p>
  </w:endnote>
  <w:endnote w:type="continuationSeparator" w:id="0">
    <w:p w14:paraId="3E1B8AEE" w14:textId="77777777" w:rsidR="009557A9" w:rsidRDefault="009557A9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35C8" w14:textId="77777777" w:rsidR="009557A9" w:rsidRDefault="009557A9" w:rsidP="009557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FFBA3" w14:textId="77777777" w:rsidR="009557A9" w:rsidRDefault="009557A9" w:rsidP="005324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0FF9" w14:textId="77777777" w:rsidR="009557A9" w:rsidRPr="00C47DDE" w:rsidRDefault="009557A9" w:rsidP="009557A9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C47DDE">
      <w:rPr>
        <w:rStyle w:val="PageNumber"/>
        <w:sz w:val="22"/>
        <w:szCs w:val="22"/>
      </w:rPr>
      <w:fldChar w:fldCharType="begin"/>
    </w:r>
    <w:r w:rsidRPr="00C47DDE">
      <w:rPr>
        <w:rStyle w:val="PageNumber"/>
        <w:sz w:val="22"/>
        <w:szCs w:val="22"/>
      </w:rPr>
      <w:instrText xml:space="preserve">PAGE  </w:instrText>
    </w:r>
    <w:r w:rsidRPr="00C47DDE">
      <w:rPr>
        <w:rStyle w:val="PageNumber"/>
        <w:sz w:val="22"/>
        <w:szCs w:val="22"/>
      </w:rPr>
      <w:fldChar w:fldCharType="separate"/>
    </w:r>
    <w:r w:rsidR="001E0F63">
      <w:rPr>
        <w:rStyle w:val="PageNumber"/>
        <w:noProof/>
        <w:sz w:val="22"/>
        <w:szCs w:val="22"/>
      </w:rPr>
      <w:t>1</w:t>
    </w:r>
    <w:r w:rsidRPr="00C47DDE">
      <w:rPr>
        <w:rStyle w:val="PageNumber"/>
        <w:sz w:val="22"/>
        <w:szCs w:val="22"/>
      </w:rPr>
      <w:fldChar w:fldCharType="end"/>
    </w:r>
  </w:p>
  <w:p w14:paraId="7FE6D108" w14:textId="77777777" w:rsidR="009557A9" w:rsidRDefault="009557A9" w:rsidP="005324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50832" w14:textId="77777777" w:rsidR="009557A9" w:rsidRDefault="009557A9" w:rsidP="00712073">
      <w:r>
        <w:separator/>
      </w:r>
    </w:p>
  </w:footnote>
  <w:footnote w:type="continuationSeparator" w:id="0">
    <w:p w14:paraId="071A0C5C" w14:textId="77777777" w:rsidR="009557A9" w:rsidRDefault="009557A9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0A5C8" w14:textId="298DA42B" w:rsidR="009557A9" w:rsidRPr="00F1450B" w:rsidRDefault="009557A9">
    <w:pPr>
      <w:pStyle w:val="Header"/>
      <w:rPr>
        <w:b/>
      </w:rPr>
    </w:pPr>
    <w:r w:rsidRPr="00F1450B">
      <w:rPr>
        <w:b/>
      </w:rPr>
      <w:t xml:space="preserve">Paper 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1F7"/>
    <w:multiLevelType w:val="hybridMultilevel"/>
    <w:tmpl w:val="E250C2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22A51"/>
    <w:multiLevelType w:val="hybridMultilevel"/>
    <w:tmpl w:val="35263F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C0D2A"/>
    <w:multiLevelType w:val="hybridMultilevel"/>
    <w:tmpl w:val="E02A4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E0CA6"/>
    <w:multiLevelType w:val="hybridMultilevel"/>
    <w:tmpl w:val="CC580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629"/>
    <w:multiLevelType w:val="multilevel"/>
    <w:tmpl w:val="5226D1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5">
    <w:nsid w:val="2BD5513F"/>
    <w:multiLevelType w:val="multilevel"/>
    <w:tmpl w:val="0FD6E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6">
    <w:nsid w:val="38955F89"/>
    <w:multiLevelType w:val="hybridMultilevel"/>
    <w:tmpl w:val="CCBA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256BD"/>
    <w:multiLevelType w:val="hybridMultilevel"/>
    <w:tmpl w:val="AC14F4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7C4C87"/>
    <w:multiLevelType w:val="hybridMultilevel"/>
    <w:tmpl w:val="7598A1AA"/>
    <w:lvl w:ilvl="0" w:tplc="687E357A">
      <w:start w:val="1"/>
      <w:numFmt w:val="lowerLetter"/>
      <w:lvlText w:val="(%1)"/>
      <w:lvlJc w:val="left"/>
      <w:pPr>
        <w:ind w:left="720" w:hanging="360"/>
      </w:pPr>
      <w:rPr>
        <w:rFonts w:eastAsia="Calibri" w:cs="Aria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3484B"/>
    <w:multiLevelType w:val="hybridMultilevel"/>
    <w:tmpl w:val="49AA5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F02D93"/>
    <w:multiLevelType w:val="hybridMultilevel"/>
    <w:tmpl w:val="F6DE5C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B84A62"/>
    <w:multiLevelType w:val="hybridMultilevel"/>
    <w:tmpl w:val="2DF22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AA0CE5"/>
    <w:multiLevelType w:val="hybridMultilevel"/>
    <w:tmpl w:val="AB80F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442615"/>
    <w:multiLevelType w:val="hybridMultilevel"/>
    <w:tmpl w:val="77AA57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4703A8"/>
    <w:multiLevelType w:val="hybridMultilevel"/>
    <w:tmpl w:val="F4D4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919C9"/>
    <w:multiLevelType w:val="hybridMultilevel"/>
    <w:tmpl w:val="C88898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A63CC7"/>
    <w:multiLevelType w:val="hybridMultilevel"/>
    <w:tmpl w:val="08E8233E"/>
    <w:lvl w:ilvl="0" w:tplc="CDBC3D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9D1F00"/>
    <w:multiLevelType w:val="hybridMultilevel"/>
    <w:tmpl w:val="FD262E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B4228E"/>
    <w:multiLevelType w:val="hybridMultilevel"/>
    <w:tmpl w:val="A2C035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1B1D8B"/>
    <w:multiLevelType w:val="hybridMultilevel"/>
    <w:tmpl w:val="12B4C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1E3D91"/>
    <w:multiLevelType w:val="hybridMultilevel"/>
    <w:tmpl w:val="52109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7"/>
  </w:num>
  <w:num w:numId="10">
    <w:abstractNumId w:val="9"/>
  </w:num>
  <w:num w:numId="11">
    <w:abstractNumId w:val="3"/>
  </w:num>
  <w:num w:numId="12">
    <w:abstractNumId w:val="13"/>
  </w:num>
  <w:num w:numId="13">
    <w:abstractNumId w:val="18"/>
  </w:num>
  <w:num w:numId="14">
    <w:abstractNumId w:val="14"/>
  </w:num>
  <w:num w:numId="15">
    <w:abstractNumId w:val="2"/>
  </w:num>
  <w:num w:numId="16">
    <w:abstractNumId w:val="12"/>
  </w:num>
  <w:num w:numId="17">
    <w:abstractNumId w:val="0"/>
  </w:num>
  <w:num w:numId="18">
    <w:abstractNumId w:val="19"/>
  </w:num>
  <w:num w:numId="19">
    <w:abstractNumId w:val="15"/>
  </w:num>
  <w:num w:numId="20">
    <w:abstractNumId w:val="16"/>
  </w:num>
  <w:num w:numId="21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03252"/>
    <w:rsid w:val="000049C6"/>
    <w:rsid w:val="0001053E"/>
    <w:rsid w:val="000121BF"/>
    <w:rsid w:val="0001542D"/>
    <w:rsid w:val="00023911"/>
    <w:rsid w:val="00025542"/>
    <w:rsid w:val="00034487"/>
    <w:rsid w:val="0003485D"/>
    <w:rsid w:val="00053CCE"/>
    <w:rsid w:val="00056C1E"/>
    <w:rsid w:val="00066C87"/>
    <w:rsid w:val="00075B7D"/>
    <w:rsid w:val="00084639"/>
    <w:rsid w:val="00087EDD"/>
    <w:rsid w:val="000B0E7A"/>
    <w:rsid w:val="000B74AD"/>
    <w:rsid w:val="000C0FFC"/>
    <w:rsid w:val="000C2C33"/>
    <w:rsid w:val="000C588D"/>
    <w:rsid w:val="000C7B63"/>
    <w:rsid w:val="000D79CE"/>
    <w:rsid w:val="000E37B1"/>
    <w:rsid w:val="000E5EE4"/>
    <w:rsid w:val="000E6A70"/>
    <w:rsid w:val="000F334B"/>
    <w:rsid w:val="000F7A0E"/>
    <w:rsid w:val="0010090C"/>
    <w:rsid w:val="0010437A"/>
    <w:rsid w:val="00106FE5"/>
    <w:rsid w:val="00112FB1"/>
    <w:rsid w:val="001200A8"/>
    <w:rsid w:val="001262ED"/>
    <w:rsid w:val="00133427"/>
    <w:rsid w:val="00151FF7"/>
    <w:rsid w:val="001547D0"/>
    <w:rsid w:val="00157A55"/>
    <w:rsid w:val="0016256B"/>
    <w:rsid w:val="00166655"/>
    <w:rsid w:val="0017282D"/>
    <w:rsid w:val="00172DF9"/>
    <w:rsid w:val="0017725F"/>
    <w:rsid w:val="00186949"/>
    <w:rsid w:val="001908E3"/>
    <w:rsid w:val="001976A4"/>
    <w:rsid w:val="001A0405"/>
    <w:rsid w:val="001A237D"/>
    <w:rsid w:val="001B0993"/>
    <w:rsid w:val="001B0B06"/>
    <w:rsid w:val="001B4737"/>
    <w:rsid w:val="001B5B4D"/>
    <w:rsid w:val="001B7969"/>
    <w:rsid w:val="001C2A47"/>
    <w:rsid w:val="001C2D5A"/>
    <w:rsid w:val="001C5556"/>
    <w:rsid w:val="001C7C05"/>
    <w:rsid w:val="001D07B8"/>
    <w:rsid w:val="001D2532"/>
    <w:rsid w:val="001D2E17"/>
    <w:rsid w:val="001D3E61"/>
    <w:rsid w:val="001E0F63"/>
    <w:rsid w:val="001E1416"/>
    <w:rsid w:val="001E643F"/>
    <w:rsid w:val="001E743E"/>
    <w:rsid w:val="001F4A6F"/>
    <w:rsid w:val="0020506C"/>
    <w:rsid w:val="00206389"/>
    <w:rsid w:val="00210636"/>
    <w:rsid w:val="00215499"/>
    <w:rsid w:val="00220246"/>
    <w:rsid w:val="002278E5"/>
    <w:rsid w:val="00235F45"/>
    <w:rsid w:val="002415DB"/>
    <w:rsid w:val="0024350B"/>
    <w:rsid w:val="0024485F"/>
    <w:rsid w:val="002453DE"/>
    <w:rsid w:val="002474AB"/>
    <w:rsid w:val="0024769B"/>
    <w:rsid w:val="00247992"/>
    <w:rsid w:val="002501F7"/>
    <w:rsid w:val="002507D6"/>
    <w:rsid w:val="002539C2"/>
    <w:rsid w:val="00256D16"/>
    <w:rsid w:val="0027361B"/>
    <w:rsid w:val="00275224"/>
    <w:rsid w:val="00277AAC"/>
    <w:rsid w:val="002807ED"/>
    <w:rsid w:val="0028353C"/>
    <w:rsid w:val="00290CB2"/>
    <w:rsid w:val="002930EF"/>
    <w:rsid w:val="0029512E"/>
    <w:rsid w:val="002A1768"/>
    <w:rsid w:val="002A5ADF"/>
    <w:rsid w:val="002C1BA0"/>
    <w:rsid w:val="002C2957"/>
    <w:rsid w:val="002C2E91"/>
    <w:rsid w:val="002C335C"/>
    <w:rsid w:val="002C5BA0"/>
    <w:rsid w:val="002D358A"/>
    <w:rsid w:val="002D7216"/>
    <w:rsid w:val="002E5FD8"/>
    <w:rsid w:val="002E6A43"/>
    <w:rsid w:val="002F4C71"/>
    <w:rsid w:val="003021D1"/>
    <w:rsid w:val="00303AFA"/>
    <w:rsid w:val="0030650F"/>
    <w:rsid w:val="003103F2"/>
    <w:rsid w:val="0031134C"/>
    <w:rsid w:val="003127D8"/>
    <w:rsid w:val="00316786"/>
    <w:rsid w:val="00317B4D"/>
    <w:rsid w:val="003258E8"/>
    <w:rsid w:val="00332ABA"/>
    <w:rsid w:val="003360FB"/>
    <w:rsid w:val="00336935"/>
    <w:rsid w:val="00345008"/>
    <w:rsid w:val="00345383"/>
    <w:rsid w:val="003507A5"/>
    <w:rsid w:val="00353F54"/>
    <w:rsid w:val="00356872"/>
    <w:rsid w:val="003569DA"/>
    <w:rsid w:val="003569FE"/>
    <w:rsid w:val="003579AD"/>
    <w:rsid w:val="00360AB5"/>
    <w:rsid w:val="00360EF6"/>
    <w:rsid w:val="003631A0"/>
    <w:rsid w:val="00367AA1"/>
    <w:rsid w:val="003704FB"/>
    <w:rsid w:val="00370535"/>
    <w:rsid w:val="0037343C"/>
    <w:rsid w:val="003734FD"/>
    <w:rsid w:val="003842DE"/>
    <w:rsid w:val="003A2C69"/>
    <w:rsid w:val="003A785D"/>
    <w:rsid w:val="003B25E8"/>
    <w:rsid w:val="003B2753"/>
    <w:rsid w:val="003B527B"/>
    <w:rsid w:val="003C253B"/>
    <w:rsid w:val="003C5452"/>
    <w:rsid w:val="003C6B4E"/>
    <w:rsid w:val="003D26F6"/>
    <w:rsid w:val="003D7766"/>
    <w:rsid w:val="003E5D6A"/>
    <w:rsid w:val="003E61F6"/>
    <w:rsid w:val="00404A19"/>
    <w:rsid w:val="004179CB"/>
    <w:rsid w:val="00420D17"/>
    <w:rsid w:val="00422AD9"/>
    <w:rsid w:val="00425D1E"/>
    <w:rsid w:val="00426C31"/>
    <w:rsid w:val="00432351"/>
    <w:rsid w:val="00436DFC"/>
    <w:rsid w:val="00446EFE"/>
    <w:rsid w:val="00456535"/>
    <w:rsid w:val="00457080"/>
    <w:rsid w:val="00473E4A"/>
    <w:rsid w:val="00480727"/>
    <w:rsid w:val="00482492"/>
    <w:rsid w:val="00487C58"/>
    <w:rsid w:val="00491CEF"/>
    <w:rsid w:val="004A5404"/>
    <w:rsid w:val="004B176E"/>
    <w:rsid w:val="004B6BFC"/>
    <w:rsid w:val="004C0055"/>
    <w:rsid w:val="004C052D"/>
    <w:rsid w:val="004C43FE"/>
    <w:rsid w:val="004C6DC7"/>
    <w:rsid w:val="004D051D"/>
    <w:rsid w:val="004D1F00"/>
    <w:rsid w:val="004D550F"/>
    <w:rsid w:val="004D5A0D"/>
    <w:rsid w:val="004E3B9C"/>
    <w:rsid w:val="004E4E1B"/>
    <w:rsid w:val="004F29D7"/>
    <w:rsid w:val="00507F68"/>
    <w:rsid w:val="005110A7"/>
    <w:rsid w:val="005130A2"/>
    <w:rsid w:val="00513D70"/>
    <w:rsid w:val="00514D8A"/>
    <w:rsid w:val="0052785E"/>
    <w:rsid w:val="00527A11"/>
    <w:rsid w:val="00532397"/>
    <w:rsid w:val="0053246D"/>
    <w:rsid w:val="00535486"/>
    <w:rsid w:val="00544301"/>
    <w:rsid w:val="0054549A"/>
    <w:rsid w:val="00545E8B"/>
    <w:rsid w:val="005514CC"/>
    <w:rsid w:val="00551E37"/>
    <w:rsid w:val="00560555"/>
    <w:rsid w:val="00560C99"/>
    <w:rsid w:val="0056604C"/>
    <w:rsid w:val="0057341E"/>
    <w:rsid w:val="005737E1"/>
    <w:rsid w:val="00582DB0"/>
    <w:rsid w:val="0059150F"/>
    <w:rsid w:val="0059357A"/>
    <w:rsid w:val="0059393B"/>
    <w:rsid w:val="00595CD3"/>
    <w:rsid w:val="005A6902"/>
    <w:rsid w:val="005A6D0E"/>
    <w:rsid w:val="005A6DBA"/>
    <w:rsid w:val="005B0388"/>
    <w:rsid w:val="005B10A0"/>
    <w:rsid w:val="005B2694"/>
    <w:rsid w:val="005B3831"/>
    <w:rsid w:val="005B3A4C"/>
    <w:rsid w:val="005B58C8"/>
    <w:rsid w:val="005C0D49"/>
    <w:rsid w:val="005C2A0B"/>
    <w:rsid w:val="005E0371"/>
    <w:rsid w:val="005E34E6"/>
    <w:rsid w:val="005F53FC"/>
    <w:rsid w:val="00607D2A"/>
    <w:rsid w:val="0061666B"/>
    <w:rsid w:val="00627F7C"/>
    <w:rsid w:val="00630BF9"/>
    <w:rsid w:val="00634DE0"/>
    <w:rsid w:val="00640B67"/>
    <w:rsid w:val="0064505A"/>
    <w:rsid w:val="00645760"/>
    <w:rsid w:val="00646489"/>
    <w:rsid w:val="00654BC1"/>
    <w:rsid w:val="00667936"/>
    <w:rsid w:val="00671E67"/>
    <w:rsid w:val="0068313A"/>
    <w:rsid w:val="006A00A4"/>
    <w:rsid w:val="006A0F96"/>
    <w:rsid w:val="006A2422"/>
    <w:rsid w:val="006A2E40"/>
    <w:rsid w:val="006B2E22"/>
    <w:rsid w:val="006C0EEF"/>
    <w:rsid w:val="006C1D7F"/>
    <w:rsid w:val="006C649E"/>
    <w:rsid w:val="006C6F3D"/>
    <w:rsid w:val="006D5BF4"/>
    <w:rsid w:val="006D6A32"/>
    <w:rsid w:val="006E7003"/>
    <w:rsid w:val="006F3F52"/>
    <w:rsid w:val="007013B4"/>
    <w:rsid w:val="00712073"/>
    <w:rsid w:val="007143EE"/>
    <w:rsid w:val="00714C32"/>
    <w:rsid w:val="007168CD"/>
    <w:rsid w:val="0072270A"/>
    <w:rsid w:val="00723058"/>
    <w:rsid w:val="007236A9"/>
    <w:rsid w:val="0074005B"/>
    <w:rsid w:val="00742AC5"/>
    <w:rsid w:val="00742FEE"/>
    <w:rsid w:val="007431DD"/>
    <w:rsid w:val="0075250C"/>
    <w:rsid w:val="00757FF1"/>
    <w:rsid w:val="007669C2"/>
    <w:rsid w:val="00772282"/>
    <w:rsid w:val="007743F0"/>
    <w:rsid w:val="007745BE"/>
    <w:rsid w:val="007845BC"/>
    <w:rsid w:val="00786C46"/>
    <w:rsid w:val="007A3D33"/>
    <w:rsid w:val="007A7A52"/>
    <w:rsid w:val="007A7B49"/>
    <w:rsid w:val="007C03B7"/>
    <w:rsid w:val="007C3387"/>
    <w:rsid w:val="007D13B0"/>
    <w:rsid w:val="007D1DDD"/>
    <w:rsid w:val="007D2431"/>
    <w:rsid w:val="007E0373"/>
    <w:rsid w:val="007E501A"/>
    <w:rsid w:val="007E5687"/>
    <w:rsid w:val="007F2BAD"/>
    <w:rsid w:val="007F79CF"/>
    <w:rsid w:val="00800AEF"/>
    <w:rsid w:val="00801DFE"/>
    <w:rsid w:val="00811CAC"/>
    <w:rsid w:val="008210D9"/>
    <w:rsid w:val="0082180F"/>
    <w:rsid w:val="0082623F"/>
    <w:rsid w:val="0083092C"/>
    <w:rsid w:val="0083665F"/>
    <w:rsid w:val="008373D5"/>
    <w:rsid w:val="0084209E"/>
    <w:rsid w:val="00847526"/>
    <w:rsid w:val="00850150"/>
    <w:rsid w:val="00855E68"/>
    <w:rsid w:val="0086338A"/>
    <w:rsid w:val="0087344C"/>
    <w:rsid w:val="00876191"/>
    <w:rsid w:val="008774E0"/>
    <w:rsid w:val="0088779B"/>
    <w:rsid w:val="008A51A6"/>
    <w:rsid w:val="008A576E"/>
    <w:rsid w:val="008B3EC8"/>
    <w:rsid w:val="008B63A0"/>
    <w:rsid w:val="008B641B"/>
    <w:rsid w:val="008C5BD5"/>
    <w:rsid w:val="008C78A8"/>
    <w:rsid w:val="008D134F"/>
    <w:rsid w:val="008D41D4"/>
    <w:rsid w:val="008D4EC1"/>
    <w:rsid w:val="008D6352"/>
    <w:rsid w:val="008E6AAB"/>
    <w:rsid w:val="008F1AD9"/>
    <w:rsid w:val="008F2F8F"/>
    <w:rsid w:val="008F326C"/>
    <w:rsid w:val="00901FEE"/>
    <w:rsid w:val="00902D6A"/>
    <w:rsid w:val="00912596"/>
    <w:rsid w:val="00912675"/>
    <w:rsid w:val="00913FA5"/>
    <w:rsid w:val="009146E2"/>
    <w:rsid w:val="00927BF4"/>
    <w:rsid w:val="00941A7C"/>
    <w:rsid w:val="00942A61"/>
    <w:rsid w:val="00943A25"/>
    <w:rsid w:val="0095405F"/>
    <w:rsid w:val="009557A9"/>
    <w:rsid w:val="00960AD9"/>
    <w:rsid w:val="0096285D"/>
    <w:rsid w:val="00966FE7"/>
    <w:rsid w:val="00967F85"/>
    <w:rsid w:val="00974322"/>
    <w:rsid w:val="009773BF"/>
    <w:rsid w:val="0098021E"/>
    <w:rsid w:val="009815E1"/>
    <w:rsid w:val="009826E7"/>
    <w:rsid w:val="00987185"/>
    <w:rsid w:val="009914BC"/>
    <w:rsid w:val="0099266E"/>
    <w:rsid w:val="0099523E"/>
    <w:rsid w:val="009A597E"/>
    <w:rsid w:val="009A668C"/>
    <w:rsid w:val="009B5F38"/>
    <w:rsid w:val="009C0E55"/>
    <w:rsid w:val="009C3B00"/>
    <w:rsid w:val="009C4D29"/>
    <w:rsid w:val="009C7F85"/>
    <w:rsid w:val="009D2FA7"/>
    <w:rsid w:val="009D3F64"/>
    <w:rsid w:val="009E284F"/>
    <w:rsid w:val="009E6F18"/>
    <w:rsid w:val="00A00B37"/>
    <w:rsid w:val="00A069E2"/>
    <w:rsid w:val="00A07358"/>
    <w:rsid w:val="00A1423C"/>
    <w:rsid w:val="00A20F67"/>
    <w:rsid w:val="00A24909"/>
    <w:rsid w:val="00A33D79"/>
    <w:rsid w:val="00A35549"/>
    <w:rsid w:val="00A3668B"/>
    <w:rsid w:val="00A37DDF"/>
    <w:rsid w:val="00A42704"/>
    <w:rsid w:val="00A42D45"/>
    <w:rsid w:val="00A46B6F"/>
    <w:rsid w:val="00A60A3E"/>
    <w:rsid w:val="00A61C53"/>
    <w:rsid w:val="00A632A9"/>
    <w:rsid w:val="00A64D07"/>
    <w:rsid w:val="00A679DF"/>
    <w:rsid w:val="00A8565E"/>
    <w:rsid w:val="00A916BB"/>
    <w:rsid w:val="00A972F6"/>
    <w:rsid w:val="00AA03BA"/>
    <w:rsid w:val="00AA1E8F"/>
    <w:rsid w:val="00AA4288"/>
    <w:rsid w:val="00AB3159"/>
    <w:rsid w:val="00AC23BC"/>
    <w:rsid w:val="00AC2B44"/>
    <w:rsid w:val="00AC4001"/>
    <w:rsid w:val="00AC4972"/>
    <w:rsid w:val="00AC59EB"/>
    <w:rsid w:val="00AE2338"/>
    <w:rsid w:val="00AE2855"/>
    <w:rsid w:val="00AE5065"/>
    <w:rsid w:val="00AE6609"/>
    <w:rsid w:val="00AE7F92"/>
    <w:rsid w:val="00AF04A6"/>
    <w:rsid w:val="00AF1200"/>
    <w:rsid w:val="00AF4D85"/>
    <w:rsid w:val="00AF5D2E"/>
    <w:rsid w:val="00AF63EF"/>
    <w:rsid w:val="00B11BB0"/>
    <w:rsid w:val="00B12D9D"/>
    <w:rsid w:val="00B13D45"/>
    <w:rsid w:val="00B200D1"/>
    <w:rsid w:val="00B230A0"/>
    <w:rsid w:val="00B3326D"/>
    <w:rsid w:val="00B338DF"/>
    <w:rsid w:val="00B35F66"/>
    <w:rsid w:val="00B4199F"/>
    <w:rsid w:val="00B45A30"/>
    <w:rsid w:val="00B46A52"/>
    <w:rsid w:val="00B518C4"/>
    <w:rsid w:val="00B5326A"/>
    <w:rsid w:val="00B6668C"/>
    <w:rsid w:val="00B66F6D"/>
    <w:rsid w:val="00B67205"/>
    <w:rsid w:val="00B76FA9"/>
    <w:rsid w:val="00B91CF9"/>
    <w:rsid w:val="00B95F63"/>
    <w:rsid w:val="00BA1374"/>
    <w:rsid w:val="00BA7D25"/>
    <w:rsid w:val="00BB21EE"/>
    <w:rsid w:val="00BB2982"/>
    <w:rsid w:val="00BB7709"/>
    <w:rsid w:val="00BC21C0"/>
    <w:rsid w:val="00BD17D7"/>
    <w:rsid w:val="00BD5085"/>
    <w:rsid w:val="00BD601F"/>
    <w:rsid w:val="00BD67CF"/>
    <w:rsid w:val="00BE4683"/>
    <w:rsid w:val="00BE4B2A"/>
    <w:rsid w:val="00BE671E"/>
    <w:rsid w:val="00BE6BAA"/>
    <w:rsid w:val="00BF1087"/>
    <w:rsid w:val="00BF162E"/>
    <w:rsid w:val="00BF4FB1"/>
    <w:rsid w:val="00BF66FF"/>
    <w:rsid w:val="00BF7190"/>
    <w:rsid w:val="00C00ED6"/>
    <w:rsid w:val="00C0374B"/>
    <w:rsid w:val="00C03B18"/>
    <w:rsid w:val="00C243D9"/>
    <w:rsid w:val="00C252E5"/>
    <w:rsid w:val="00C342A0"/>
    <w:rsid w:val="00C40C60"/>
    <w:rsid w:val="00C42D0B"/>
    <w:rsid w:val="00C475B9"/>
    <w:rsid w:val="00C47DDE"/>
    <w:rsid w:val="00C53B4D"/>
    <w:rsid w:val="00C53C30"/>
    <w:rsid w:val="00C66ED8"/>
    <w:rsid w:val="00C67AFF"/>
    <w:rsid w:val="00C67FE7"/>
    <w:rsid w:val="00C868FD"/>
    <w:rsid w:val="00C91BB6"/>
    <w:rsid w:val="00CA1808"/>
    <w:rsid w:val="00CA5295"/>
    <w:rsid w:val="00CA718F"/>
    <w:rsid w:val="00CD0F47"/>
    <w:rsid w:val="00CD10F2"/>
    <w:rsid w:val="00CD285F"/>
    <w:rsid w:val="00CD392F"/>
    <w:rsid w:val="00CD3EF1"/>
    <w:rsid w:val="00CD589B"/>
    <w:rsid w:val="00CE2C66"/>
    <w:rsid w:val="00CE7E4A"/>
    <w:rsid w:val="00CF2493"/>
    <w:rsid w:val="00CF2EAD"/>
    <w:rsid w:val="00CF3B6E"/>
    <w:rsid w:val="00CF64C5"/>
    <w:rsid w:val="00CF7AB5"/>
    <w:rsid w:val="00D05771"/>
    <w:rsid w:val="00D10ACE"/>
    <w:rsid w:val="00D13B5F"/>
    <w:rsid w:val="00D40E53"/>
    <w:rsid w:val="00D42828"/>
    <w:rsid w:val="00D4467F"/>
    <w:rsid w:val="00D51704"/>
    <w:rsid w:val="00D66ED4"/>
    <w:rsid w:val="00D675E8"/>
    <w:rsid w:val="00D7705A"/>
    <w:rsid w:val="00D77A2A"/>
    <w:rsid w:val="00D80B1D"/>
    <w:rsid w:val="00D80DC1"/>
    <w:rsid w:val="00D8169E"/>
    <w:rsid w:val="00D82F14"/>
    <w:rsid w:val="00D858A0"/>
    <w:rsid w:val="00DA0B5D"/>
    <w:rsid w:val="00DA21CD"/>
    <w:rsid w:val="00DA3CA0"/>
    <w:rsid w:val="00DA538E"/>
    <w:rsid w:val="00DA6978"/>
    <w:rsid w:val="00DA6B24"/>
    <w:rsid w:val="00DB3A59"/>
    <w:rsid w:val="00DB4980"/>
    <w:rsid w:val="00DD0E03"/>
    <w:rsid w:val="00DE266A"/>
    <w:rsid w:val="00DF2463"/>
    <w:rsid w:val="00DF49C2"/>
    <w:rsid w:val="00E00294"/>
    <w:rsid w:val="00E00A57"/>
    <w:rsid w:val="00E0530E"/>
    <w:rsid w:val="00E11B1E"/>
    <w:rsid w:val="00E148C5"/>
    <w:rsid w:val="00E15535"/>
    <w:rsid w:val="00E31AB7"/>
    <w:rsid w:val="00E31B5E"/>
    <w:rsid w:val="00E34718"/>
    <w:rsid w:val="00E366F4"/>
    <w:rsid w:val="00E37226"/>
    <w:rsid w:val="00E40D24"/>
    <w:rsid w:val="00E44D0E"/>
    <w:rsid w:val="00E467CF"/>
    <w:rsid w:val="00E477A9"/>
    <w:rsid w:val="00E47B43"/>
    <w:rsid w:val="00E47D63"/>
    <w:rsid w:val="00E50DA3"/>
    <w:rsid w:val="00E51445"/>
    <w:rsid w:val="00E572BB"/>
    <w:rsid w:val="00E64B38"/>
    <w:rsid w:val="00E7418E"/>
    <w:rsid w:val="00E745E3"/>
    <w:rsid w:val="00E87747"/>
    <w:rsid w:val="00E87D4D"/>
    <w:rsid w:val="00E9276F"/>
    <w:rsid w:val="00E93660"/>
    <w:rsid w:val="00EA3091"/>
    <w:rsid w:val="00EB1C7C"/>
    <w:rsid w:val="00EB32EC"/>
    <w:rsid w:val="00EB4FA0"/>
    <w:rsid w:val="00EB5763"/>
    <w:rsid w:val="00EB68E9"/>
    <w:rsid w:val="00EC19A1"/>
    <w:rsid w:val="00EC393E"/>
    <w:rsid w:val="00EC75E2"/>
    <w:rsid w:val="00ED0E00"/>
    <w:rsid w:val="00ED4204"/>
    <w:rsid w:val="00ED43FA"/>
    <w:rsid w:val="00ED78CB"/>
    <w:rsid w:val="00EE3A55"/>
    <w:rsid w:val="00EF161A"/>
    <w:rsid w:val="00EF52F1"/>
    <w:rsid w:val="00EF7B29"/>
    <w:rsid w:val="00F04240"/>
    <w:rsid w:val="00F0561C"/>
    <w:rsid w:val="00F1450B"/>
    <w:rsid w:val="00F35605"/>
    <w:rsid w:val="00F36E12"/>
    <w:rsid w:val="00F36EA6"/>
    <w:rsid w:val="00F45E53"/>
    <w:rsid w:val="00F46A4F"/>
    <w:rsid w:val="00F50189"/>
    <w:rsid w:val="00F57CF5"/>
    <w:rsid w:val="00F60759"/>
    <w:rsid w:val="00F6458E"/>
    <w:rsid w:val="00F7051E"/>
    <w:rsid w:val="00F74CD4"/>
    <w:rsid w:val="00F82017"/>
    <w:rsid w:val="00F90221"/>
    <w:rsid w:val="00F9149F"/>
    <w:rsid w:val="00F91F5D"/>
    <w:rsid w:val="00F94B4F"/>
    <w:rsid w:val="00F96811"/>
    <w:rsid w:val="00FC64C0"/>
    <w:rsid w:val="00FD2000"/>
    <w:rsid w:val="00FD324B"/>
    <w:rsid w:val="00FD3541"/>
    <w:rsid w:val="00FE2DF9"/>
    <w:rsid w:val="00FF2949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E934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807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A5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A7A52"/>
  </w:style>
  <w:style w:type="character" w:styleId="Hyperlink">
    <w:name w:val="Hyperlink"/>
    <w:basedOn w:val="DefaultParagraphFont"/>
    <w:uiPriority w:val="99"/>
    <w:semiHidden/>
    <w:unhideWhenUsed/>
    <w:rsid w:val="007A7A5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3246D"/>
  </w:style>
  <w:style w:type="paragraph" w:customStyle="1" w:styleId="Default">
    <w:name w:val="Default"/>
    <w:rsid w:val="00F3560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807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A5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A7A52"/>
  </w:style>
  <w:style w:type="character" w:styleId="Hyperlink">
    <w:name w:val="Hyperlink"/>
    <w:basedOn w:val="DefaultParagraphFont"/>
    <w:uiPriority w:val="99"/>
    <w:semiHidden/>
    <w:unhideWhenUsed/>
    <w:rsid w:val="007A7A5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3246D"/>
  </w:style>
  <w:style w:type="paragraph" w:customStyle="1" w:styleId="Default">
    <w:name w:val="Default"/>
    <w:rsid w:val="00F3560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118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22</cp:revision>
  <cp:lastPrinted>2017-08-15T07:58:00Z</cp:lastPrinted>
  <dcterms:created xsi:type="dcterms:W3CDTF">2018-02-20T18:13:00Z</dcterms:created>
  <dcterms:modified xsi:type="dcterms:W3CDTF">2018-02-21T10:37:00Z</dcterms:modified>
</cp:coreProperties>
</file>