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E0" w:rsidRPr="00DA09E0" w:rsidRDefault="0045401C" w:rsidP="00DA09E0">
      <w:pPr>
        <w:widowControl w:val="0"/>
        <w:autoSpaceDE w:val="0"/>
        <w:autoSpaceDN w:val="0"/>
        <w:adjustRightInd w:val="0"/>
        <w:jc w:val="center"/>
        <w:rPr>
          <w:rFonts w:cs="Arial"/>
          <w:b/>
          <w:iCs/>
          <w:sz w:val="22"/>
          <w:szCs w:val="22"/>
        </w:rPr>
      </w:pPr>
      <w:r>
        <w:rPr>
          <w:noProof/>
          <w:lang w:val="en-GB" w:eastAsia="en-GB"/>
        </w:rPr>
        <w:drawing>
          <wp:anchor distT="0" distB="0" distL="114300" distR="114300" simplePos="0" relativeHeight="251659264" behindDoc="0" locked="0" layoutInCell="1" allowOverlap="1" wp14:anchorId="6A37B527" wp14:editId="762D96D2">
            <wp:simplePos x="0" y="0"/>
            <wp:positionH relativeFrom="column">
              <wp:posOffset>5549900</wp:posOffset>
            </wp:positionH>
            <wp:positionV relativeFrom="paragraph">
              <wp:posOffset>-562905</wp:posOffset>
            </wp:positionV>
            <wp:extent cx="710932" cy="655396"/>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0932" cy="655396"/>
                    </a:xfrm>
                    <a:prstGeom prst="rect">
                      <a:avLst/>
                    </a:prstGeom>
                    <a:noFill/>
                  </pic:spPr>
                </pic:pic>
              </a:graphicData>
            </a:graphic>
            <wp14:sizeRelH relativeFrom="margin">
              <wp14:pctWidth>0</wp14:pctWidth>
            </wp14:sizeRelH>
            <wp14:sizeRelV relativeFrom="margin">
              <wp14:pctHeight>0</wp14:pctHeight>
            </wp14:sizeRelV>
          </wp:anchor>
        </w:drawing>
      </w:r>
      <w:r w:rsidR="00DA09E0" w:rsidRPr="00DA09E0">
        <w:rPr>
          <w:rFonts w:cs="Arial"/>
          <w:b/>
          <w:iCs/>
          <w:sz w:val="22"/>
          <w:szCs w:val="22"/>
        </w:rPr>
        <w:t>ELR GP Federation Ltd</w:t>
      </w:r>
    </w:p>
    <w:p w:rsidR="00DA09E0" w:rsidRPr="00DA09E0" w:rsidRDefault="00DA09E0" w:rsidP="00DA09E0">
      <w:pPr>
        <w:widowControl w:val="0"/>
        <w:autoSpaceDE w:val="0"/>
        <w:autoSpaceDN w:val="0"/>
        <w:adjustRightInd w:val="0"/>
        <w:jc w:val="center"/>
        <w:rPr>
          <w:rFonts w:cs="Arial"/>
          <w:b/>
          <w:iCs/>
          <w:sz w:val="22"/>
          <w:szCs w:val="22"/>
        </w:rPr>
      </w:pPr>
    </w:p>
    <w:p w:rsidR="00DA09E0" w:rsidRPr="00D91792" w:rsidRDefault="00DA09E0" w:rsidP="00DA09E0">
      <w:pPr>
        <w:widowControl w:val="0"/>
        <w:autoSpaceDE w:val="0"/>
        <w:autoSpaceDN w:val="0"/>
        <w:adjustRightInd w:val="0"/>
        <w:jc w:val="center"/>
        <w:rPr>
          <w:rFonts w:cs="Arial"/>
          <w:b/>
          <w:iCs/>
          <w:sz w:val="22"/>
          <w:szCs w:val="22"/>
          <w:u w:val="single"/>
        </w:rPr>
      </w:pPr>
      <w:r w:rsidRPr="00D91792">
        <w:rPr>
          <w:rFonts w:cs="Arial"/>
          <w:b/>
          <w:iCs/>
          <w:sz w:val="22"/>
          <w:szCs w:val="22"/>
          <w:u w:val="single"/>
        </w:rPr>
        <w:t xml:space="preserve">Chief Operating Officer Report – </w:t>
      </w:r>
      <w:r w:rsidR="001E48C7">
        <w:rPr>
          <w:rFonts w:cs="Arial"/>
          <w:b/>
          <w:iCs/>
          <w:sz w:val="22"/>
          <w:szCs w:val="22"/>
          <w:u w:val="single"/>
        </w:rPr>
        <w:t>August</w:t>
      </w:r>
      <w:r w:rsidR="00A3484D">
        <w:rPr>
          <w:rFonts w:cs="Arial"/>
          <w:b/>
          <w:iCs/>
          <w:sz w:val="22"/>
          <w:szCs w:val="22"/>
          <w:u w:val="single"/>
        </w:rPr>
        <w:t xml:space="preserve"> 2018</w:t>
      </w:r>
    </w:p>
    <w:p w:rsidR="00DA09E0" w:rsidRDefault="00DA09E0" w:rsidP="00DA09E0">
      <w:pPr>
        <w:widowControl w:val="0"/>
        <w:autoSpaceDE w:val="0"/>
        <w:autoSpaceDN w:val="0"/>
        <w:adjustRightInd w:val="0"/>
        <w:jc w:val="center"/>
        <w:rPr>
          <w:rFonts w:cs="Arial"/>
          <w:b/>
          <w:iCs/>
          <w:sz w:val="22"/>
          <w:szCs w:val="22"/>
        </w:rPr>
      </w:pPr>
    </w:p>
    <w:p w:rsidR="00310FDF" w:rsidRPr="00310FDF" w:rsidRDefault="00310FDF" w:rsidP="00DA09E0">
      <w:pPr>
        <w:widowControl w:val="0"/>
        <w:autoSpaceDE w:val="0"/>
        <w:autoSpaceDN w:val="0"/>
        <w:adjustRightInd w:val="0"/>
        <w:jc w:val="center"/>
        <w:rPr>
          <w:rFonts w:cs="Arial"/>
          <w:b/>
          <w:iCs/>
          <w:sz w:val="22"/>
          <w:szCs w:val="22"/>
        </w:rPr>
      </w:pPr>
    </w:p>
    <w:p w:rsidR="008767FE" w:rsidRPr="008767FE" w:rsidRDefault="00983E4C"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eastAsia="Times New Roman" w:cs="Helvetica"/>
          <w:b/>
          <w:color w:val="333333"/>
          <w:sz w:val="22"/>
          <w:szCs w:val="22"/>
          <w:lang w:val="en-GB" w:eastAsia="en-GB"/>
        </w:rPr>
        <w:t>S</w:t>
      </w:r>
      <w:r w:rsidR="00543220">
        <w:rPr>
          <w:rFonts w:eastAsia="Times New Roman" w:cs="Helvetica"/>
          <w:b/>
          <w:color w:val="333333"/>
          <w:sz w:val="22"/>
          <w:szCs w:val="22"/>
          <w:lang w:val="en-GB" w:eastAsia="en-GB"/>
        </w:rPr>
        <w:t>trategy</w:t>
      </w:r>
      <w:r w:rsidR="005E30E0" w:rsidRPr="00E143FD">
        <w:rPr>
          <w:rFonts w:eastAsia="Times New Roman" w:cs="Helvetica"/>
          <w:b/>
          <w:color w:val="333333"/>
          <w:sz w:val="22"/>
          <w:szCs w:val="22"/>
          <w:lang w:val="en-GB" w:eastAsia="en-GB"/>
        </w:rPr>
        <w:t xml:space="preserve"> </w:t>
      </w:r>
      <w:r w:rsidR="004C2C6F">
        <w:rPr>
          <w:rFonts w:eastAsia="Times New Roman" w:cs="Helvetica"/>
          <w:b/>
          <w:color w:val="333333"/>
          <w:sz w:val="22"/>
          <w:szCs w:val="22"/>
          <w:lang w:val="en-GB" w:eastAsia="en-GB"/>
        </w:rPr>
        <w:t>and</w:t>
      </w:r>
      <w:r>
        <w:rPr>
          <w:rFonts w:eastAsia="Times New Roman" w:cs="Helvetica"/>
          <w:b/>
          <w:color w:val="333333"/>
          <w:sz w:val="22"/>
          <w:szCs w:val="22"/>
          <w:lang w:val="en-GB" w:eastAsia="en-GB"/>
        </w:rPr>
        <w:t xml:space="preserve"> roles and responsibilities</w:t>
      </w:r>
      <w:r w:rsidR="00202DC4">
        <w:rPr>
          <w:rFonts w:eastAsia="Times New Roman" w:cs="Helvetica"/>
          <w:b/>
          <w:color w:val="333333"/>
          <w:sz w:val="22"/>
          <w:szCs w:val="22"/>
          <w:lang w:val="en-GB" w:eastAsia="en-GB"/>
        </w:rPr>
        <w:t xml:space="preserve"> - update</w:t>
      </w:r>
    </w:p>
    <w:p w:rsidR="00974377" w:rsidRDefault="00974377" w:rsidP="00974377">
      <w:pPr>
        <w:pStyle w:val="ListParagraph"/>
        <w:widowControl w:val="0"/>
        <w:tabs>
          <w:tab w:val="left" w:pos="220"/>
          <w:tab w:val="left" w:pos="720"/>
        </w:tabs>
        <w:autoSpaceDE w:val="0"/>
        <w:autoSpaceDN w:val="0"/>
        <w:adjustRightInd w:val="0"/>
        <w:spacing w:line="276" w:lineRule="auto"/>
        <w:ind w:left="221"/>
        <w:rPr>
          <w:rFonts w:eastAsia="Times New Roman" w:cs="Helvetica"/>
          <w:color w:val="333333"/>
          <w:sz w:val="22"/>
          <w:szCs w:val="22"/>
          <w:lang w:val="en-GB" w:eastAsia="en-GB"/>
        </w:rPr>
      </w:pPr>
    </w:p>
    <w:p w:rsidR="00974377" w:rsidRPr="00974377" w:rsidRDefault="00974377" w:rsidP="00974377">
      <w:pPr>
        <w:pStyle w:val="ListParagraph"/>
        <w:widowControl w:val="0"/>
        <w:numPr>
          <w:ilvl w:val="0"/>
          <w:numId w:val="45"/>
        </w:numPr>
        <w:tabs>
          <w:tab w:val="left" w:pos="220"/>
          <w:tab w:val="left" w:pos="720"/>
        </w:tabs>
        <w:autoSpaceDE w:val="0"/>
        <w:autoSpaceDN w:val="0"/>
        <w:adjustRightInd w:val="0"/>
        <w:spacing w:line="276" w:lineRule="auto"/>
        <w:rPr>
          <w:rFonts w:cs="Calibri"/>
          <w:sz w:val="22"/>
          <w:szCs w:val="22"/>
        </w:rPr>
      </w:pPr>
      <w:r w:rsidRPr="00974377">
        <w:rPr>
          <w:rFonts w:eastAsia="Times New Roman" w:cs="Helvetica"/>
          <w:color w:val="333333"/>
          <w:sz w:val="22"/>
          <w:szCs w:val="22"/>
          <w:lang w:val="en-GB" w:eastAsia="en-GB"/>
        </w:rPr>
        <w:t xml:space="preserve">CQC registration – JW to make contact with the </w:t>
      </w:r>
      <w:r w:rsidRPr="00974377">
        <w:rPr>
          <w:rFonts w:cs="Calibri"/>
          <w:sz w:val="22"/>
          <w:szCs w:val="22"/>
        </w:rPr>
        <w:t>CQC contact advised by Helen Rose.</w:t>
      </w:r>
    </w:p>
    <w:p w:rsidR="00974377" w:rsidRPr="00974377" w:rsidRDefault="00974377" w:rsidP="00974377">
      <w:pPr>
        <w:pStyle w:val="ListParagraph"/>
        <w:widowControl w:val="0"/>
        <w:numPr>
          <w:ilvl w:val="0"/>
          <w:numId w:val="45"/>
        </w:numPr>
        <w:tabs>
          <w:tab w:val="left" w:pos="220"/>
          <w:tab w:val="left" w:pos="720"/>
        </w:tabs>
        <w:autoSpaceDE w:val="0"/>
        <w:autoSpaceDN w:val="0"/>
        <w:adjustRightInd w:val="0"/>
        <w:spacing w:line="276" w:lineRule="auto"/>
        <w:rPr>
          <w:rFonts w:eastAsia="Times New Roman" w:cs="Helvetica"/>
          <w:color w:val="333333"/>
          <w:sz w:val="22"/>
          <w:szCs w:val="22"/>
          <w:lang w:val="en-GB" w:eastAsia="en-GB"/>
        </w:rPr>
      </w:pPr>
      <w:r w:rsidRPr="00974377">
        <w:rPr>
          <w:rFonts w:eastAsia="Times New Roman" w:cs="Helvetica"/>
          <w:color w:val="333333"/>
          <w:sz w:val="22"/>
          <w:szCs w:val="22"/>
          <w:lang w:val="en-GB" w:eastAsia="en-GB"/>
        </w:rPr>
        <w:t>Pricing model – draft developed and will be circulate to the Localities for consideration</w:t>
      </w:r>
    </w:p>
    <w:p w:rsidR="00974377" w:rsidRPr="00974377" w:rsidRDefault="00974377" w:rsidP="00974377">
      <w:pPr>
        <w:pStyle w:val="ListParagraph"/>
        <w:widowControl w:val="0"/>
        <w:numPr>
          <w:ilvl w:val="0"/>
          <w:numId w:val="45"/>
        </w:numPr>
        <w:tabs>
          <w:tab w:val="left" w:pos="220"/>
          <w:tab w:val="left" w:pos="720"/>
        </w:tabs>
        <w:autoSpaceDE w:val="0"/>
        <w:autoSpaceDN w:val="0"/>
        <w:adjustRightInd w:val="0"/>
        <w:spacing w:line="276" w:lineRule="auto"/>
        <w:rPr>
          <w:rFonts w:eastAsia="Times New Roman" w:cs="Helvetica"/>
          <w:color w:val="333333"/>
          <w:sz w:val="22"/>
          <w:szCs w:val="22"/>
          <w:lang w:val="en-GB" w:eastAsia="en-GB"/>
        </w:rPr>
      </w:pPr>
      <w:r w:rsidRPr="00974377">
        <w:rPr>
          <w:rFonts w:eastAsia="Times New Roman" w:cs="Helvetica"/>
          <w:color w:val="333333"/>
          <w:sz w:val="22"/>
          <w:szCs w:val="22"/>
          <w:lang w:val="en-GB" w:eastAsia="en-GB"/>
        </w:rPr>
        <w:t>Independent P</w:t>
      </w:r>
      <w:proofErr w:type="spellStart"/>
      <w:r w:rsidRPr="00974377">
        <w:rPr>
          <w:rFonts w:cs="Calibri"/>
          <w:sz w:val="22"/>
          <w:szCs w:val="22"/>
        </w:rPr>
        <w:t>r</w:t>
      </w:r>
      <w:r w:rsidRPr="00974377">
        <w:rPr>
          <w:rFonts w:cs="Calibri"/>
          <w:sz w:val="22"/>
          <w:szCs w:val="22"/>
        </w:rPr>
        <w:t>ovider</w:t>
      </w:r>
      <w:proofErr w:type="spellEnd"/>
      <w:r w:rsidRPr="00974377">
        <w:rPr>
          <w:rFonts w:cs="Calibri"/>
          <w:sz w:val="22"/>
          <w:szCs w:val="22"/>
        </w:rPr>
        <w:t xml:space="preserve"> status to enable it to employ staff with NHS pensions</w:t>
      </w:r>
      <w:r w:rsidRPr="00974377">
        <w:rPr>
          <w:rFonts w:cs="Calibri"/>
          <w:sz w:val="22"/>
          <w:szCs w:val="22"/>
        </w:rPr>
        <w:t xml:space="preserve">; will be kept under review </w:t>
      </w:r>
    </w:p>
    <w:p w:rsidR="00974377" w:rsidRDefault="00974377" w:rsidP="00974377">
      <w:pPr>
        <w:pStyle w:val="ListParagraph"/>
        <w:numPr>
          <w:ilvl w:val="0"/>
          <w:numId w:val="45"/>
        </w:numPr>
        <w:jc w:val="both"/>
        <w:rPr>
          <w:rFonts w:cs="Calibri"/>
          <w:sz w:val="22"/>
          <w:szCs w:val="22"/>
        </w:rPr>
      </w:pPr>
      <w:r w:rsidRPr="00974377">
        <w:rPr>
          <w:rFonts w:cs="Calibri"/>
          <w:sz w:val="22"/>
          <w:szCs w:val="22"/>
        </w:rPr>
        <w:t>Business and budget plan from April 2019;</w:t>
      </w:r>
      <w:r w:rsidRPr="00974377">
        <w:rPr>
          <w:rFonts w:cs="Calibri"/>
          <w:sz w:val="22"/>
          <w:szCs w:val="22"/>
        </w:rPr>
        <w:t xml:space="preserve"> </w:t>
      </w:r>
      <w:r w:rsidRPr="00974377">
        <w:rPr>
          <w:rFonts w:cs="Calibri"/>
          <w:sz w:val="22"/>
          <w:szCs w:val="22"/>
        </w:rPr>
        <w:t>Draft to be developed for the Sept Board meeting for discussion.</w:t>
      </w:r>
    </w:p>
    <w:p w:rsidR="00974377" w:rsidRPr="00974377" w:rsidRDefault="00974377" w:rsidP="00974377">
      <w:pPr>
        <w:pStyle w:val="ListParagraph"/>
        <w:numPr>
          <w:ilvl w:val="0"/>
          <w:numId w:val="45"/>
        </w:numPr>
        <w:jc w:val="both"/>
        <w:rPr>
          <w:rFonts w:cs="Calibri"/>
          <w:sz w:val="22"/>
          <w:szCs w:val="22"/>
        </w:rPr>
      </w:pPr>
      <w:r>
        <w:rPr>
          <w:rFonts w:cs="Calibri"/>
          <w:sz w:val="22"/>
          <w:szCs w:val="22"/>
        </w:rPr>
        <w:t>JW will follow up the discussions with 4 Fed; meeting arranged with Helen Rose.</w:t>
      </w:r>
    </w:p>
    <w:p w:rsidR="00974377" w:rsidRPr="00974377" w:rsidRDefault="00974377" w:rsidP="00974377">
      <w:pPr>
        <w:pStyle w:val="ListParagraph"/>
        <w:jc w:val="both"/>
        <w:rPr>
          <w:rFonts w:cs="Calibri"/>
          <w:sz w:val="22"/>
          <w:szCs w:val="22"/>
        </w:rPr>
      </w:pPr>
    </w:p>
    <w:p w:rsidR="00974377" w:rsidRDefault="00974377" w:rsidP="00974377">
      <w:pPr>
        <w:pStyle w:val="ListParagraph"/>
        <w:widowControl w:val="0"/>
        <w:tabs>
          <w:tab w:val="left" w:pos="220"/>
          <w:tab w:val="left" w:pos="720"/>
        </w:tabs>
        <w:autoSpaceDE w:val="0"/>
        <w:autoSpaceDN w:val="0"/>
        <w:adjustRightInd w:val="0"/>
        <w:spacing w:line="276" w:lineRule="auto"/>
        <w:ind w:left="578"/>
        <w:rPr>
          <w:rFonts w:eastAsia="Times New Roman" w:cs="Helvetica"/>
          <w:color w:val="333333"/>
          <w:sz w:val="22"/>
          <w:szCs w:val="22"/>
          <w:lang w:val="en-GB" w:eastAsia="en-GB"/>
        </w:rPr>
      </w:pPr>
    </w:p>
    <w:p w:rsidR="008767FE" w:rsidRDefault="008767FE" w:rsidP="00993498">
      <w:pPr>
        <w:pStyle w:val="ListParagraph"/>
        <w:numPr>
          <w:ilvl w:val="0"/>
          <w:numId w:val="1"/>
        </w:numPr>
        <w:spacing w:line="276" w:lineRule="auto"/>
        <w:rPr>
          <w:rFonts w:cs="Arial"/>
          <w:b/>
          <w:sz w:val="22"/>
          <w:szCs w:val="22"/>
          <w:lang w:val="en-GB"/>
        </w:rPr>
      </w:pPr>
      <w:r w:rsidRPr="008767FE">
        <w:rPr>
          <w:rFonts w:cs="Arial"/>
          <w:b/>
          <w:sz w:val="22"/>
          <w:szCs w:val="22"/>
          <w:lang w:val="en-GB"/>
        </w:rPr>
        <w:t>Localities &amp; transformation fund update</w:t>
      </w:r>
    </w:p>
    <w:p w:rsidR="005A60FD" w:rsidRDefault="005A60FD" w:rsidP="005A60FD">
      <w:pPr>
        <w:pStyle w:val="ListParagraph"/>
        <w:numPr>
          <w:ilvl w:val="0"/>
          <w:numId w:val="18"/>
        </w:numPr>
        <w:spacing w:line="276" w:lineRule="auto"/>
        <w:rPr>
          <w:rFonts w:cs="Arial"/>
          <w:sz w:val="22"/>
          <w:szCs w:val="22"/>
          <w:lang w:val="en-GB"/>
        </w:rPr>
      </w:pPr>
      <w:r>
        <w:rPr>
          <w:rFonts w:cs="Arial"/>
          <w:sz w:val="22"/>
          <w:szCs w:val="22"/>
          <w:lang w:val="en-GB"/>
        </w:rPr>
        <w:t xml:space="preserve">JW has developed a Project Management structure to assist the Locality teams implement their plans.  We are supporting the implementation of these plans.  Funding arrangements </w:t>
      </w:r>
      <w:r w:rsidR="0016274F">
        <w:rPr>
          <w:rFonts w:cs="Arial"/>
          <w:sz w:val="22"/>
          <w:szCs w:val="22"/>
          <w:lang w:val="en-GB"/>
        </w:rPr>
        <w:t>need to be finalised based on the Board approved pricing model.</w:t>
      </w:r>
    </w:p>
    <w:p w:rsidR="0016274F" w:rsidRDefault="005A60FD" w:rsidP="005A60FD">
      <w:pPr>
        <w:pStyle w:val="ListParagraph"/>
        <w:numPr>
          <w:ilvl w:val="0"/>
          <w:numId w:val="18"/>
        </w:numPr>
        <w:spacing w:line="276" w:lineRule="auto"/>
        <w:rPr>
          <w:rFonts w:cs="Arial"/>
          <w:sz w:val="22"/>
          <w:szCs w:val="22"/>
          <w:lang w:val="en-GB"/>
        </w:rPr>
      </w:pPr>
      <w:r>
        <w:rPr>
          <w:rFonts w:cs="Arial"/>
          <w:sz w:val="22"/>
          <w:szCs w:val="22"/>
          <w:lang w:val="en-GB"/>
        </w:rPr>
        <w:t xml:space="preserve">JW has worked with the CCG to develop reporting templates which will </w:t>
      </w:r>
      <w:r w:rsidR="0016274F">
        <w:rPr>
          <w:rFonts w:cs="Arial"/>
          <w:sz w:val="22"/>
          <w:szCs w:val="22"/>
          <w:lang w:val="en-GB"/>
        </w:rPr>
        <w:t xml:space="preserve">are being </w:t>
      </w:r>
      <w:r>
        <w:rPr>
          <w:rFonts w:cs="Arial"/>
          <w:sz w:val="22"/>
          <w:szCs w:val="22"/>
          <w:lang w:val="en-GB"/>
        </w:rPr>
        <w:t>used as the basis to update the CCG on progress and release the funds to the Localities</w:t>
      </w:r>
      <w:r w:rsidR="0016274F">
        <w:rPr>
          <w:rFonts w:cs="Arial"/>
          <w:sz w:val="22"/>
          <w:szCs w:val="22"/>
          <w:lang w:val="en-GB"/>
        </w:rPr>
        <w:t xml:space="preserve">.  </w:t>
      </w:r>
    </w:p>
    <w:p w:rsidR="005A60FD" w:rsidRDefault="0016274F" w:rsidP="005A60FD">
      <w:pPr>
        <w:pStyle w:val="ListParagraph"/>
        <w:numPr>
          <w:ilvl w:val="0"/>
          <w:numId w:val="18"/>
        </w:numPr>
        <w:spacing w:line="276" w:lineRule="auto"/>
        <w:rPr>
          <w:rFonts w:cs="Arial"/>
          <w:sz w:val="22"/>
          <w:szCs w:val="22"/>
          <w:lang w:val="en-GB"/>
        </w:rPr>
      </w:pPr>
      <w:r>
        <w:rPr>
          <w:rFonts w:cs="Arial"/>
          <w:sz w:val="22"/>
          <w:szCs w:val="22"/>
          <w:lang w:val="en-GB"/>
        </w:rPr>
        <w:t>JW attended the first quarterly CCG review panel and presented an overview of the plans to the PCCC in July 2018.</w:t>
      </w:r>
    </w:p>
    <w:p w:rsidR="005A60FD" w:rsidRDefault="005A60FD" w:rsidP="00EE7A4B">
      <w:pPr>
        <w:ind w:left="360"/>
        <w:rPr>
          <w:rFonts w:cs="Arial"/>
          <w:sz w:val="22"/>
          <w:szCs w:val="22"/>
        </w:rPr>
      </w:pPr>
    </w:p>
    <w:p w:rsidR="00DA09E0" w:rsidRPr="00725036" w:rsidRDefault="008241E5"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sidRPr="00725036">
        <w:rPr>
          <w:rFonts w:cs="Arial"/>
          <w:b/>
          <w:sz w:val="22"/>
          <w:szCs w:val="22"/>
        </w:rPr>
        <w:t xml:space="preserve">Urgent Care </w:t>
      </w:r>
      <w:r w:rsidR="00BB4809" w:rsidRPr="00725036">
        <w:rPr>
          <w:rFonts w:cs="Arial"/>
          <w:b/>
          <w:sz w:val="22"/>
          <w:szCs w:val="22"/>
        </w:rPr>
        <w:t>/ extended primary care</w:t>
      </w:r>
    </w:p>
    <w:p w:rsidR="00525329" w:rsidRDefault="00525329" w:rsidP="00993498">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The </w:t>
      </w:r>
      <w:r w:rsidR="00FA25D9">
        <w:rPr>
          <w:rFonts w:cs="Arial"/>
          <w:sz w:val="22"/>
          <w:szCs w:val="22"/>
        </w:rPr>
        <w:t>specification is likely to b</w:t>
      </w:r>
      <w:r w:rsidR="00147861">
        <w:rPr>
          <w:rFonts w:cs="Arial"/>
          <w:sz w:val="22"/>
          <w:szCs w:val="22"/>
        </w:rPr>
        <w:t>e released in early September</w:t>
      </w:r>
      <w:r w:rsidR="00FA25D9">
        <w:rPr>
          <w:rFonts w:cs="Arial"/>
          <w:sz w:val="22"/>
          <w:szCs w:val="22"/>
        </w:rPr>
        <w:t xml:space="preserve"> 2018 for a </w:t>
      </w:r>
      <w:r w:rsidR="00F74664">
        <w:rPr>
          <w:rFonts w:cs="Arial"/>
          <w:sz w:val="22"/>
          <w:szCs w:val="22"/>
        </w:rPr>
        <w:t>new contract to start in April 2019</w:t>
      </w:r>
      <w:r>
        <w:rPr>
          <w:rFonts w:cs="Arial"/>
          <w:sz w:val="22"/>
          <w:szCs w:val="22"/>
        </w:rPr>
        <w:t>.</w:t>
      </w:r>
    </w:p>
    <w:p w:rsidR="00E16297" w:rsidRDefault="00147861" w:rsidP="0071568A">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The MoU with DHU has been agreed and </w:t>
      </w:r>
      <w:r w:rsidR="00FA25D9" w:rsidRPr="00FA25D9">
        <w:rPr>
          <w:rFonts w:cs="Arial"/>
          <w:sz w:val="22"/>
          <w:szCs w:val="22"/>
        </w:rPr>
        <w:t xml:space="preserve">RB &amp; JW met with DHU (Simon Harris) to discuss the procurement.  </w:t>
      </w:r>
    </w:p>
    <w:p w:rsidR="00147861" w:rsidRDefault="00147861" w:rsidP="0071568A">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Simon Harris (DHU) attended the market engagement event – see feedback below;</w:t>
      </w:r>
    </w:p>
    <w:p w:rsidR="00147861" w:rsidRDefault="00147861" w:rsidP="00147861">
      <w:pPr>
        <w:pStyle w:val="ListParagraph"/>
        <w:widowControl w:val="0"/>
        <w:tabs>
          <w:tab w:val="left" w:pos="220"/>
          <w:tab w:val="left" w:pos="720"/>
        </w:tabs>
        <w:autoSpaceDE w:val="0"/>
        <w:autoSpaceDN w:val="0"/>
        <w:adjustRightInd w:val="0"/>
        <w:spacing w:line="276" w:lineRule="auto"/>
        <w:ind w:left="580"/>
        <w:rPr>
          <w:rFonts w:cs="Arial"/>
          <w:sz w:val="22"/>
          <w:szCs w:val="22"/>
        </w:rPr>
      </w:pPr>
    </w:p>
    <w:p w:rsidR="00147861" w:rsidRPr="00147861" w:rsidRDefault="00147861" w:rsidP="00147861">
      <w:pPr>
        <w:pStyle w:val="ListParagraph"/>
        <w:numPr>
          <w:ilvl w:val="1"/>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 xml:space="preserve">In attendance were Spirit Healthcare, One Medical, </w:t>
      </w:r>
      <w:proofErr w:type="spellStart"/>
      <w:r w:rsidRPr="00147861">
        <w:rPr>
          <w:rFonts w:eastAsia="Times New Roman" w:cs="Times New Roman"/>
          <w:i/>
          <w:sz w:val="22"/>
          <w:szCs w:val="22"/>
          <w:lang w:val="en-GB" w:eastAsia="en-GB"/>
        </w:rPr>
        <w:t>IWantGreatCare</w:t>
      </w:r>
      <w:proofErr w:type="spellEnd"/>
      <w:r w:rsidRPr="00147861">
        <w:rPr>
          <w:rFonts w:eastAsia="Times New Roman" w:cs="Times New Roman"/>
          <w:i/>
          <w:sz w:val="22"/>
          <w:szCs w:val="22"/>
          <w:lang w:val="en-GB" w:eastAsia="en-GB"/>
        </w:rPr>
        <w:t xml:space="preserve"> and DHU (no </w:t>
      </w:r>
      <w:proofErr w:type="spellStart"/>
      <w:r w:rsidRPr="00147861">
        <w:rPr>
          <w:rFonts w:eastAsia="Times New Roman" w:cs="Times New Roman"/>
          <w:i/>
          <w:sz w:val="22"/>
          <w:szCs w:val="22"/>
          <w:lang w:val="en-GB" w:eastAsia="en-GB"/>
        </w:rPr>
        <w:t>Vocare</w:t>
      </w:r>
      <w:proofErr w:type="spellEnd"/>
      <w:r w:rsidRPr="00147861">
        <w:rPr>
          <w:rFonts w:eastAsia="Times New Roman" w:cs="Times New Roman"/>
          <w:i/>
          <w:sz w:val="22"/>
          <w:szCs w:val="22"/>
          <w:lang w:val="en-GB" w:eastAsia="en-GB"/>
        </w:rPr>
        <w:t xml:space="preserve"> attendance)</w:t>
      </w:r>
    </w:p>
    <w:p w:rsidR="00147861" w:rsidRPr="00147861" w:rsidRDefault="00147861" w:rsidP="00147861">
      <w:pPr>
        <w:pStyle w:val="ListParagraph"/>
        <w:numPr>
          <w:ilvl w:val="1"/>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Two services currently and they want a single service.</w:t>
      </w:r>
    </w:p>
    <w:p w:rsidR="00147861" w:rsidRPr="00147861" w:rsidRDefault="00147861" w:rsidP="00147861">
      <w:pPr>
        <w:pStyle w:val="ListParagraph"/>
        <w:numPr>
          <w:ilvl w:val="1"/>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Aim of the service is to get the right service first time and manage that patient</w:t>
      </w:r>
    </w:p>
    <w:p w:rsidR="00147861" w:rsidRPr="00147861" w:rsidRDefault="00147861" w:rsidP="00147861">
      <w:pPr>
        <w:pStyle w:val="ListParagraph"/>
        <w:numPr>
          <w:ilvl w:val="1"/>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Looking to invest more than the current contract values of the two services (</w:t>
      </w:r>
      <w:proofErr w:type="spellStart"/>
      <w:r w:rsidRPr="00147861">
        <w:rPr>
          <w:rFonts w:eastAsia="Times New Roman" w:cs="Times New Roman"/>
          <w:i/>
          <w:sz w:val="22"/>
          <w:szCs w:val="22"/>
          <w:lang w:val="en-GB" w:eastAsia="en-GB"/>
        </w:rPr>
        <w:t>Vocare</w:t>
      </w:r>
      <w:proofErr w:type="spellEnd"/>
      <w:r w:rsidRPr="00147861">
        <w:rPr>
          <w:rFonts w:eastAsia="Times New Roman" w:cs="Times New Roman"/>
          <w:i/>
          <w:sz w:val="22"/>
          <w:szCs w:val="22"/>
          <w:lang w:val="en-GB" w:eastAsia="en-GB"/>
        </w:rPr>
        <w:t xml:space="preserve"> &amp; DHU)</w:t>
      </w:r>
    </w:p>
    <w:p w:rsidR="00147861" w:rsidRPr="00147861" w:rsidRDefault="00147861" w:rsidP="00147861">
      <w:pPr>
        <w:pStyle w:val="ListParagraph"/>
        <w:numPr>
          <w:ilvl w:val="1"/>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Patients fed back they value the weekend and BH service</w:t>
      </w:r>
    </w:p>
    <w:p w:rsidR="00147861" w:rsidRPr="00147861" w:rsidRDefault="00147861" w:rsidP="00147861">
      <w:pPr>
        <w:pStyle w:val="ListParagraph"/>
        <w:numPr>
          <w:ilvl w:val="1"/>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They want access to be practices direct booking, NHS111, possibly UHL from ED and also the service booking back into GP Practices</w:t>
      </w:r>
    </w:p>
    <w:p w:rsidR="00147861" w:rsidRPr="00147861" w:rsidRDefault="00147861" w:rsidP="00147861">
      <w:pPr>
        <w:pStyle w:val="ListParagraph"/>
        <w:numPr>
          <w:ilvl w:val="1"/>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Services are closely located to 100hr pharmacies</w:t>
      </w:r>
    </w:p>
    <w:p w:rsidR="00147861" w:rsidRPr="00147861" w:rsidRDefault="00147861" w:rsidP="00147861">
      <w:pPr>
        <w:pStyle w:val="ListParagraph"/>
        <w:numPr>
          <w:ilvl w:val="1"/>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Single service across 6 sites</w:t>
      </w:r>
    </w:p>
    <w:p w:rsidR="00147861" w:rsidRPr="00147861" w:rsidRDefault="00147861" w:rsidP="00147861">
      <w:pPr>
        <w:pStyle w:val="ListParagraph"/>
        <w:numPr>
          <w:ilvl w:val="2"/>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Rutland – Oakham</w:t>
      </w:r>
    </w:p>
    <w:p w:rsidR="00147861" w:rsidRPr="00147861" w:rsidRDefault="00147861" w:rsidP="00147861">
      <w:pPr>
        <w:pStyle w:val="ListParagraph"/>
        <w:numPr>
          <w:ilvl w:val="2"/>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SLAM – Melton</w:t>
      </w:r>
    </w:p>
    <w:p w:rsidR="00147861" w:rsidRPr="00147861" w:rsidRDefault="00147861" w:rsidP="00147861">
      <w:pPr>
        <w:pStyle w:val="ListParagraph"/>
        <w:numPr>
          <w:ilvl w:val="2"/>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Harborough – Market Harborough</w:t>
      </w:r>
    </w:p>
    <w:p w:rsidR="00147861" w:rsidRPr="00147861" w:rsidRDefault="00147861" w:rsidP="00147861">
      <w:pPr>
        <w:pStyle w:val="ListParagraph"/>
        <w:numPr>
          <w:ilvl w:val="2"/>
          <w:numId w:val="2"/>
        </w:numPr>
        <w:spacing w:before="100" w:beforeAutospacing="1"/>
        <w:rPr>
          <w:rFonts w:eastAsia="Times New Roman" w:cs="Times New Roman"/>
          <w:i/>
          <w:sz w:val="22"/>
          <w:szCs w:val="22"/>
          <w:lang w:val="en-GB" w:eastAsia="en-GB"/>
        </w:rPr>
      </w:pPr>
      <w:proofErr w:type="spellStart"/>
      <w:r w:rsidRPr="00147861">
        <w:rPr>
          <w:rFonts w:eastAsia="Times New Roman" w:cs="Times New Roman"/>
          <w:i/>
          <w:sz w:val="22"/>
          <w:szCs w:val="22"/>
          <w:lang w:val="en-GB" w:eastAsia="en-GB"/>
        </w:rPr>
        <w:t>Oadby</w:t>
      </w:r>
      <w:proofErr w:type="spellEnd"/>
      <w:r w:rsidRPr="00147861">
        <w:rPr>
          <w:rFonts w:eastAsia="Times New Roman" w:cs="Times New Roman"/>
          <w:i/>
          <w:sz w:val="22"/>
          <w:szCs w:val="22"/>
          <w:lang w:val="en-GB" w:eastAsia="en-GB"/>
        </w:rPr>
        <w:t xml:space="preserve"> – </w:t>
      </w:r>
      <w:proofErr w:type="spellStart"/>
      <w:r w:rsidRPr="00147861">
        <w:rPr>
          <w:rFonts w:eastAsia="Times New Roman" w:cs="Times New Roman"/>
          <w:i/>
          <w:sz w:val="22"/>
          <w:szCs w:val="22"/>
          <w:lang w:val="en-GB" w:eastAsia="en-GB"/>
        </w:rPr>
        <w:t>Oady</w:t>
      </w:r>
      <w:proofErr w:type="spellEnd"/>
    </w:p>
    <w:p w:rsidR="00147861" w:rsidRPr="00147861" w:rsidRDefault="00147861" w:rsidP="00147861">
      <w:pPr>
        <w:pStyle w:val="ListParagraph"/>
        <w:numPr>
          <w:ilvl w:val="2"/>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lastRenderedPageBreak/>
        <w:t xml:space="preserve">South Blaby – </w:t>
      </w:r>
      <w:proofErr w:type="spellStart"/>
      <w:r w:rsidRPr="00147861">
        <w:rPr>
          <w:rFonts w:eastAsia="Times New Roman" w:cs="Times New Roman"/>
          <w:i/>
          <w:sz w:val="22"/>
          <w:szCs w:val="22"/>
          <w:lang w:val="en-GB" w:eastAsia="en-GB"/>
        </w:rPr>
        <w:t>Lutterworth</w:t>
      </w:r>
      <w:proofErr w:type="spellEnd"/>
    </w:p>
    <w:p w:rsidR="00147861" w:rsidRPr="00147861" w:rsidRDefault="00147861" w:rsidP="00147861">
      <w:pPr>
        <w:pStyle w:val="ListParagraph"/>
        <w:numPr>
          <w:ilvl w:val="2"/>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 xml:space="preserve">North Blaby – </w:t>
      </w:r>
      <w:proofErr w:type="spellStart"/>
      <w:r w:rsidRPr="00147861">
        <w:rPr>
          <w:rFonts w:eastAsia="Times New Roman" w:cs="Times New Roman"/>
          <w:i/>
          <w:sz w:val="22"/>
          <w:szCs w:val="22"/>
          <w:lang w:val="en-GB" w:eastAsia="en-GB"/>
        </w:rPr>
        <w:t>Narborough</w:t>
      </w:r>
      <w:proofErr w:type="spellEnd"/>
      <w:r w:rsidRPr="00147861">
        <w:rPr>
          <w:rFonts w:eastAsia="Times New Roman" w:cs="Times New Roman"/>
          <w:i/>
          <w:sz w:val="22"/>
          <w:szCs w:val="22"/>
          <w:lang w:val="en-GB" w:eastAsia="en-GB"/>
        </w:rPr>
        <w:t xml:space="preserve"> or Blaby</w:t>
      </w:r>
    </w:p>
    <w:p w:rsidR="00147861" w:rsidRPr="00147861" w:rsidRDefault="00147861" w:rsidP="00147861">
      <w:pPr>
        <w:pStyle w:val="ListParagraph"/>
        <w:numPr>
          <w:ilvl w:val="2"/>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Weekday evenings and weekend and BH all day</w:t>
      </w:r>
    </w:p>
    <w:p w:rsidR="00147861" w:rsidRPr="00147861" w:rsidRDefault="00147861" w:rsidP="00147861">
      <w:pPr>
        <w:pStyle w:val="ListParagraph"/>
        <w:numPr>
          <w:ilvl w:val="2"/>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Walk in, NHS111 bookable, Primary Care Bookable</w:t>
      </w:r>
    </w:p>
    <w:p w:rsidR="00147861" w:rsidRPr="00147861" w:rsidRDefault="00147861" w:rsidP="00147861">
      <w:pPr>
        <w:pStyle w:val="ListParagraph"/>
        <w:numPr>
          <w:ilvl w:val="2"/>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Triage and sign posting to patients</w:t>
      </w:r>
    </w:p>
    <w:p w:rsidR="00147861" w:rsidRPr="00147861" w:rsidRDefault="00147861" w:rsidP="00147861">
      <w:pPr>
        <w:pStyle w:val="ListParagraph"/>
        <w:numPr>
          <w:ilvl w:val="1"/>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The Blaby site is to be confirmed once more patient engagement has taken place</w:t>
      </w:r>
    </w:p>
    <w:p w:rsidR="00147861" w:rsidRPr="00147861" w:rsidRDefault="00147861" w:rsidP="00147861">
      <w:pPr>
        <w:pStyle w:val="ListParagraph"/>
        <w:numPr>
          <w:ilvl w:val="1"/>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Service spec to be developed by commissioners</w:t>
      </w:r>
    </w:p>
    <w:p w:rsidR="00147861" w:rsidRPr="00147861" w:rsidRDefault="00147861" w:rsidP="00147861">
      <w:pPr>
        <w:pStyle w:val="ListParagraph"/>
        <w:numPr>
          <w:ilvl w:val="1"/>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 xml:space="preserve">Recruitment issue at </w:t>
      </w:r>
      <w:proofErr w:type="spellStart"/>
      <w:r w:rsidRPr="00147861">
        <w:rPr>
          <w:rFonts w:eastAsia="Times New Roman" w:cs="Times New Roman"/>
          <w:i/>
          <w:sz w:val="22"/>
          <w:szCs w:val="22"/>
          <w:lang w:val="en-GB" w:eastAsia="en-GB"/>
        </w:rPr>
        <w:t>Oadby</w:t>
      </w:r>
      <w:proofErr w:type="spellEnd"/>
      <w:r w:rsidRPr="00147861">
        <w:rPr>
          <w:rFonts w:eastAsia="Times New Roman" w:cs="Times New Roman"/>
          <w:i/>
          <w:sz w:val="22"/>
          <w:szCs w:val="22"/>
          <w:lang w:val="en-GB" w:eastAsia="en-GB"/>
        </w:rPr>
        <w:t xml:space="preserve"> due to the late finishes and this is impacting on service delivery.</w:t>
      </w:r>
    </w:p>
    <w:p w:rsidR="00147861" w:rsidRPr="00147861" w:rsidRDefault="00147861" w:rsidP="00147861">
      <w:pPr>
        <w:pStyle w:val="ListParagraph"/>
        <w:numPr>
          <w:ilvl w:val="1"/>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Triage is a major factor that needs to be implemented</w:t>
      </w:r>
    </w:p>
    <w:p w:rsidR="00147861" w:rsidRPr="00147861" w:rsidRDefault="00147861" w:rsidP="00147861">
      <w:pPr>
        <w:pStyle w:val="ListParagraph"/>
        <w:numPr>
          <w:ilvl w:val="1"/>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E prescribing and direct booking within practices are the 2 areas not currently complaint for the GP5YFV</w:t>
      </w:r>
    </w:p>
    <w:p w:rsidR="00147861" w:rsidRPr="00147861" w:rsidRDefault="00147861" w:rsidP="00147861">
      <w:pPr>
        <w:pStyle w:val="ListParagraph"/>
        <w:numPr>
          <w:ilvl w:val="1"/>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Procurement will be on Contracts Finder then via MLCSU Bravo website</w:t>
      </w:r>
    </w:p>
    <w:p w:rsidR="00147861" w:rsidRPr="00147861" w:rsidRDefault="00147861" w:rsidP="00147861">
      <w:pPr>
        <w:pStyle w:val="ListParagraph"/>
        <w:numPr>
          <w:ilvl w:val="2"/>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ITT publish w/c 17</w:t>
      </w:r>
      <w:r w:rsidRPr="00147861">
        <w:rPr>
          <w:rFonts w:eastAsia="Times New Roman" w:cs="Times New Roman"/>
          <w:i/>
          <w:sz w:val="22"/>
          <w:szCs w:val="22"/>
          <w:vertAlign w:val="superscript"/>
          <w:lang w:val="en-GB" w:eastAsia="en-GB"/>
        </w:rPr>
        <w:t>th</w:t>
      </w:r>
      <w:r w:rsidRPr="00147861">
        <w:rPr>
          <w:rFonts w:eastAsia="Times New Roman" w:cs="Times New Roman"/>
          <w:i/>
          <w:sz w:val="22"/>
          <w:szCs w:val="22"/>
          <w:lang w:val="en-GB" w:eastAsia="en-GB"/>
        </w:rPr>
        <w:t> September</w:t>
      </w:r>
    </w:p>
    <w:p w:rsidR="00147861" w:rsidRPr="00147861" w:rsidRDefault="00147861" w:rsidP="00147861">
      <w:pPr>
        <w:pStyle w:val="ListParagraph"/>
        <w:numPr>
          <w:ilvl w:val="2"/>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ITT deadline w/c 15</w:t>
      </w:r>
      <w:r w:rsidRPr="00147861">
        <w:rPr>
          <w:rFonts w:eastAsia="Times New Roman" w:cs="Times New Roman"/>
          <w:i/>
          <w:sz w:val="22"/>
          <w:szCs w:val="22"/>
          <w:vertAlign w:val="superscript"/>
          <w:lang w:val="en-GB" w:eastAsia="en-GB"/>
        </w:rPr>
        <w:t>th</w:t>
      </w:r>
      <w:r w:rsidRPr="00147861">
        <w:rPr>
          <w:rFonts w:eastAsia="Times New Roman" w:cs="Times New Roman"/>
          <w:i/>
          <w:sz w:val="22"/>
          <w:szCs w:val="22"/>
          <w:lang w:val="en-GB" w:eastAsia="en-GB"/>
        </w:rPr>
        <w:t> October</w:t>
      </w:r>
    </w:p>
    <w:p w:rsidR="00147861" w:rsidRPr="00147861" w:rsidRDefault="00147861" w:rsidP="00147861">
      <w:pPr>
        <w:pStyle w:val="ListParagraph"/>
        <w:numPr>
          <w:ilvl w:val="2"/>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w/c 5</w:t>
      </w:r>
      <w:r w:rsidRPr="00147861">
        <w:rPr>
          <w:rFonts w:eastAsia="Times New Roman" w:cs="Times New Roman"/>
          <w:i/>
          <w:sz w:val="22"/>
          <w:szCs w:val="22"/>
          <w:vertAlign w:val="superscript"/>
          <w:lang w:val="en-GB" w:eastAsia="en-GB"/>
        </w:rPr>
        <w:t>th</w:t>
      </w:r>
      <w:r w:rsidRPr="00147861">
        <w:rPr>
          <w:rFonts w:eastAsia="Times New Roman" w:cs="Times New Roman"/>
          <w:i/>
          <w:sz w:val="22"/>
          <w:szCs w:val="22"/>
          <w:lang w:val="en-GB" w:eastAsia="en-GB"/>
        </w:rPr>
        <w:t> November  Interviews</w:t>
      </w:r>
    </w:p>
    <w:p w:rsidR="00147861" w:rsidRPr="00147861" w:rsidRDefault="00147861" w:rsidP="00147861">
      <w:pPr>
        <w:pStyle w:val="ListParagraph"/>
        <w:numPr>
          <w:ilvl w:val="2"/>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w/c 19</w:t>
      </w:r>
      <w:r w:rsidRPr="00147861">
        <w:rPr>
          <w:rFonts w:eastAsia="Times New Roman" w:cs="Times New Roman"/>
          <w:i/>
          <w:sz w:val="22"/>
          <w:szCs w:val="22"/>
          <w:vertAlign w:val="superscript"/>
          <w:lang w:val="en-GB" w:eastAsia="en-GB"/>
        </w:rPr>
        <w:t>th</w:t>
      </w:r>
      <w:r w:rsidRPr="00147861">
        <w:rPr>
          <w:rFonts w:eastAsia="Times New Roman" w:cs="Times New Roman"/>
          <w:i/>
          <w:sz w:val="22"/>
          <w:szCs w:val="22"/>
          <w:lang w:val="en-GB" w:eastAsia="en-GB"/>
        </w:rPr>
        <w:t> November Notification</w:t>
      </w:r>
    </w:p>
    <w:p w:rsidR="00147861" w:rsidRPr="00147861" w:rsidRDefault="00147861" w:rsidP="00147861">
      <w:pPr>
        <w:pStyle w:val="ListParagraph"/>
        <w:numPr>
          <w:ilvl w:val="1"/>
          <w:numId w:val="2"/>
        </w:numPr>
        <w:spacing w:before="100" w:beforeAutospacing="1"/>
        <w:rPr>
          <w:rFonts w:eastAsia="Times New Roman" w:cs="Times New Roman"/>
          <w:i/>
          <w:sz w:val="22"/>
          <w:szCs w:val="22"/>
          <w:lang w:val="en-GB" w:eastAsia="en-GB"/>
        </w:rPr>
      </w:pPr>
      <w:r w:rsidRPr="00147861">
        <w:rPr>
          <w:rFonts w:eastAsia="Times New Roman" w:cs="Times New Roman"/>
          <w:i/>
          <w:sz w:val="22"/>
          <w:szCs w:val="22"/>
          <w:lang w:val="en-GB" w:eastAsia="en-GB"/>
        </w:rPr>
        <w:t>3 references required, but not from the contracting authority</w:t>
      </w:r>
    </w:p>
    <w:p w:rsidR="00147861" w:rsidRDefault="00147861" w:rsidP="00147861">
      <w:pPr>
        <w:widowControl w:val="0"/>
        <w:tabs>
          <w:tab w:val="left" w:pos="220"/>
          <w:tab w:val="left" w:pos="720"/>
        </w:tabs>
        <w:autoSpaceDE w:val="0"/>
        <w:autoSpaceDN w:val="0"/>
        <w:adjustRightInd w:val="0"/>
        <w:spacing w:line="276" w:lineRule="auto"/>
        <w:rPr>
          <w:rFonts w:cs="Arial"/>
          <w:sz w:val="22"/>
          <w:szCs w:val="22"/>
        </w:rPr>
      </w:pPr>
    </w:p>
    <w:p w:rsidR="00147861" w:rsidRDefault="00147861" w:rsidP="0071568A">
      <w:pPr>
        <w:pStyle w:val="ListParagraph"/>
        <w:widowControl w:val="0"/>
        <w:numPr>
          <w:ilvl w:val="0"/>
          <w:numId w:val="2"/>
        </w:numPr>
        <w:tabs>
          <w:tab w:val="left" w:pos="220"/>
          <w:tab w:val="left" w:pos="720"/>
        </w:tabs>
        <w:autoSpaceDE w:val="0"/>
        <w:autoSpaceDN w:val="0"/>
        <w:adjustRightInd w:val="0"/>
        <w:spacing w:line="276" w:lineRule="auto"/>
        <w:rPr>
          <w:rFonts w:cs="Arial"/>
          <w:sz w:val="22"/>
          <w:szCs w:val="22"/>
        </w:rPr>
      </w:pPr>
      <w:r>
        <w:rPr>
          <w:rFonts w:cs="Arial"/>
          <w:sz w:val="22"/>
          <w:szCs w:val="22"/>
        </w:rPr>
        <w:t>An email has been circulated to our Practices advising that the Federation is working with a Provider to ensure that the interests of both patients and Practices are achieved.</w:t>
      </w:r>
    </w:p>
    <w:p w:rsidR="00FA25D9" w:rsidRPr="00FA25D9" w:rsidRDefault="00FA25D9" w:rsidP="00FA25D9">
      <w:pPr>
        <w:pStyle w:val="ListParagraph"/>
        <w:widowControl w:val="0"/>
        <w:tabs>
          <w:tab w:val="left" w:pos="220"/>
          <w:tab w:val="left" w:pos="720"/>
        </w:tabs>
        <w:autoSpaceDE w:val="0"/>
        <w:autoSpaceDN w:val="0"/>
        <w:adjustRightInd w:val="0"/>
        <w:spacing w:line="276" w:lineRule="auto"/>
        <w:ind w:left="580"/>
        <w:rPr>
          <w:rFonts w:cs="Arial"/>
          <w:sz w:val="22"/>
          <w:szCs w:val="22"/>
        </w:rPr>
      </w:pPr>
    </w:p>
    <w:p w:rsidR="00933D0E" w:rsidRDefault="00E864A6"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t xml:space="preserve">Collaboration with West &amp; City Federations / </w:t>
      </w:r>
      <w:r w:rsidR="00933D0E">
        <w:rPr>
          <w:rFonts w:cs="Arial"/>
          <w:b/>
          <w:sz w:val="22"/>
          <w:szCs w:val="22"/>
        </w:rPr>
        <w:t>Community services re-design</w:t>
      </w:r>
    </w:p>
    <w:p w:rsidR="00E864A6" w:rsidRPr="00E864A6" w:rsidRDefault="00E864A6" w:rsidP="00E864A6">
      <w:pPr>
        <w:pStyle w:val="ListParagraph"/>
        <w:widowControl w:val="0"/>
        <w:numPr>
          <w:ilvl w:val="0"/>
          <w:numId w:val="38"/>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Tamsin Hooton </w:t>
      </w:r>
      <w:r w:rsidR="00ED3F98">
        <w:rPr>
          <w:rFonts w:cs="Arial"/>
          <w:sz w:val="22"/>
          <w:szCs w:val="22"/>
        </w:rPr>
        <w:t xml:space="preserve">is leading the </w:t>
      </w:r>
      <w:r>
        <w:rPr>
          <w:rFonts w:cs="Arial"/>
          <w:sz w:val="22"/>
          <w:szCs w:val="22"/>
        </w:rPr>
        <w:t>LPT community services re-design project which includes; DNs, Community Nursing, ICS, Community beds, Therapies, Prima</w:t>
      </w:r>
      <w:r w:rsidR="00CE03FC">
        <w:rPr>
          <w:rFonts w:cs="Arial"/>
          <w:sz w:val="22"/>
          <w:szCs w:val="22"/>
        </w:rPr>
        <w:t>ry Care Coordinators.  Procurement options will be outlined in autumn 2018.</w:t>
      </w:r>
    </w:p>
    <w:p w:rsidR="00E864A6" w:rsidRDefault="00CE03FC" w:rsidP="00E864A6">
      <w:pPr>
        <w:pStyle w:val="ListParagraph"/>
        <w:widowControl w:val="0"/>
        <w:numPr>
          <w:ilvl w:val="0"/>
          <w:numId w:val="38"/>
        </w:numPr>
        <w:tabs>
          <w:tab w:val="left" w:pos="220"/>
          <w:tab w:val="left" w:pos="720"/>
        </w:tabs>
        <w:autoSpaceDE w:val="0"/>
        <w:autoSpaceDN w:val="0"/>
        <w:adjustRightInd w:val="0"/>
        <w:spacing w:line="276" w:lineRule="auto"/>
        <w:rPr>
          <w:rFonts w:cs="Arial"/>
          <w:sz w:val="22"/>
          <w:szCs w:val="22"/>
        </w:rPr>
      </w:pPr>
      <w:r>
        <w:rPr>
          <w:rFonts w:cs="Arial"/>
          <w:sz w:val="22"/>
          <w:szCs w:val="22"/>
        </w:rPr>
        <w:t>Tamsin</w:t>
      </w:r>
      <w:r w:rsidR="00E864A6">
        <w:rPr>
          <w:rFonts w:cs="Arial"/>
          <w:sz w:val="22"/>
          <w:szCs w:val="22"/>
        </w:rPr>
        <w:t xml:space="preserve"> encouraged Federations to engage with LPT to consider possible partnership working.</w:t>
      </w:r>
    </w:p>
    <w:p w:rsidR="00E864A6" w:rsidRDefault="00E864A6" w:rsidP="00E864A6">
      <w:pPr>
        <w:pStyle w:val="ListParagraph"/>
        <w:widowControl w:val="0"/>
        <w:tabs>
          <w:tab w:val="left" w:pos="220"/>
          <w:tab w:val="left" w:pos="720"/>
        </w:tabs>
        <w:autoSpaceDE w:val="0"/>
        <w:autoSpaceDN w:val="0"/>
        <w:adjustRightInd w:val="0"/>
        <w:spacing w:line="276" w:lineRule="auto"/>
        <w:rPr>
          <w:rFonts w:cs="Arial"/>
          <w:b/>
          <w:sz w:val="22"/>
          <w:szCs w:val="22"/>
        </w:rPr>
      </w:pPr>
    </w:p>
    <w:p w:rsidR="00FE543E" w:rsidRPr="00133FC8" w:rsidRDefault="00164951" w:rsidP="00133FC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t xml:space="preserve">Winter Access scheme </w:t>
      </w:r>
    </w:p>
    <w:p w:rsidR="00760792" w:rsidRPr="00B71841" w:rsidRDefault="00343B77" w:rsidP="00760792">
      <w:pPr>
        <w:pStyle w:val="ListParagraph"/>
        <w:widowControl w:val="0"/>
        <w:numPr>
          <w:ilvl w:val="1"/>
          <w:numId w:val="1"/>
        </w:numPr>
        <w:tabs>
          <w:tab w:val="left" w:pos="220"/>
          <w:tab w:val="left" w:pos="720"/>
        </w:tabs>
        <w:autoSpaceDE w:val="0"/>
        <w:autoSpaceDN w:val="0"/>
        <w:adjustRightInd w:val="0"/>
        <w:spacing w:line="276" w:lineRule="auto"/>
        <w:rPr>
          <w:rFonts w:cs="Arial"/>
          <w:b/>
          <w:sz w:val="22"/>
          <w:szCs w:val="22"/>
        </w:rPr>
      </w:pPr>
      <w:r>
        <w:rPr>
          <w:rFonts w:cs="Arial"/>
          <w:sz w:val="22"/>
          <w:szCs w:val="22"/>
        </w:rPr>
        <w:t>Balance of funds to be distributed.</w:t>
      </w:r>
    </w:p>
    <w:p w:rsidR="00164951" w:rsidRPr="007F0B03" w:rsidRDefault="00164951" w:rsidP="00164951">
      <w:pPr>
        <w:widowControl w:val="0"/>
        <w:tabs>
          <w:tab w:val="left" w:pos="220"/>
          <w:tab w:val="left" w:pos="720"/>
        </w:tabs>
        <w:autoSpaceDE w:val="0"/>
        <w:autoSpaceDN w:val="0"/>
        <w:adjustRightInd w:val="0"/>
        <w:ind w:left="220"/>
        <w:rPr>
          <w:rFonts w:cs="Arial"/>
          <w:b/>
          <w:sz w:val="22"/>
          <w:szCs w:val="22"/>
        </w:rPr>
      </w:pPr>
    </w:p>
    <w:p w:rsidR="00760792" w:rsidRPr="00760792" w:rsidRDefault="00FE543E"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sidRPr="007F0B03">
        <w:rPr>
          <w:rFonts w:cs="Arial"/>
          <w:b/>
          <w:sz w:val="22"/>
          <w:szCs w:val="22"/>
        </w:rPr>
        <w:t>NHS England; Clinical pharmaci</w:t>
      </w:r>
      <w:r w:rsidR="0027284E">
        <w:rPr>
          <w:rFonts w:cs="Arial"/>
          <w:b/>
          <w:sz w:val="22"/>
          <w:szCs w:val="22"/>
        </w:rPr>
        <w:t>sts in general practice Project</w:t>
      </w:r>
    </w:p>
    <w:p w:rsidR="0027284E" w:rsidRPr="0027284E" w:rsidRDefault="0027284E" w:rsidP="0027284E">
      <w:pPr>
        <w:pStyle w:val="ListParagraph"/>
        <w:numPr>
          <w:ilvl w:val="0"/>
          <w:numId w:val="40"/>
        </w:numPr>
        <w:spacing w:line="276" w:lineRule="auto"/>
        <w:rPr>
          <w:rFonts w:eastAsia="Times New Roman" w:cs="Times New Roman"/>
          <w:color w:val="333333"/>
          <w:sz w:val="22"/>
          <w:szCs w:val="22"/>
          <w:lang w:val="en-GB" w:eastAsia="en-GB"/>
        </w:rPr>
      </w:pPr>
      <w:r w:rsidRPr="0027284E">
        <w:rPr>
          <w:rFonts w:eastAsia="Times New Roman" w:cs="Times New Roman"/>
          <w:color w:val="333333"/>
          <w:sz w:val="22"/>
          <w:szCs w:val="22"/>
          <w:lang w:val="en-GB" w:eastAsia="en-GB"/>
        </w:rPr>
        <w:t>Prescribing Support Services are ready to go.</w:t>
      </w:r>
    </w:p>
    <w:p w:rsidR="0027284E" w:rsidRPr="0027284E" w:rsidRDefault="0027284E" w:rsidP="0027284E">
      <w:pPr>
        <w:pStyle w:val="ListParagraph"/>
        <w:numPr>
          <w:ilvl w:val="0"/>
          <w:numId w:val="40"/>
        </w:numPr>
        <w:spacing w:line="276" w:lineRule="auto"/>
        <w:rPr>
          <w:rFonts w:eastAsia="Times New Roman" w:cs="Times New Roman"/>
          <w:color w:val="333333"/>
          <w:sz w:val="22"/>
          <w:szCs w:val="22"/>
          <w:lang w:val="en-GB" w:eastAsia="en-GB"/>
        </w:rPr>
      </w:pPr>
      <w:r w:rsidRPr="0027284E">
        <w:rPr>
          <w:rFonts w:eastAsia="Times New Roman" w:cs="Times New Roman"/>
          <w:color w:val="333333"/>
          <w:sz w:val="22"/>
          <w:szCs w:val="22"/>
          <w:lang w:val="en-GB" w:eastAsia="en-GB"/>
        </w:rPr>
        <w:t>Three Practices have withdrawn from the scheme</w:t>
      </w:r>
    </w:p>
    <w:p w:rsidR="0027284E" w:rsidRPr="0027284E" w:rsidRDefault="0027284E" w:rsidP="0027284E">
      <w:pPr>
        <w:pStyle w:val="ListParagraph"/>
        <w:numPr>
          <w:ilvl w:val="0"/>
          <w:numId w:val="40"/>
        </w:numPr>
        <w:spacing w:line="276" w:lineRule="auto"/>
        <w:rPr>
          <w:rFonts w:eastAsia="Times New Roman" w:cs="Times New Roman"/>
          <w:color w:val="333333"/>
          <w:sz w:val="22"/>
          <w:szCs w:val="22"/>
          <w:lang w:val="en-GB" w:eastAsia="en-GB"/>
        </w:rPr>
      </w:pPr>
      <w:r w:rsidRPr="0027284E">
        <w:rPr>
          <w:rFonts w:eastAsia="Times New Roman" w:cs="Times New Roman"/>
          <w:color w:val="333333"/>
          <w:sz w:val="22"/>
          <w:szCs w:val="22"/>
          <w:lang w:val="en-GB" w:eastAsia="en-GB"/>
        </w:rPr>
        <w:t>Glenfield have agreed to come into the scheme</w:t>
      </w:r>
    </w:p>
    <w:p w:rsidR="0027284E" w:rsidRPr="0027284E" w:rsidRDefault="00343B77" w:rsidP="0027284E">
      <w:pPr>
        <w:pStyle w:val="ListParagraph"/>
        <w:numPr>
          <w:ilvl w:val="0"/>
          <w:numId w:val="40"/>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Rosemead</w:t>
      </w:r>
      <w:r w:rsidR="0027284E" w:rsidRPr="0027284E">
        <w:rPr>
          <w:rFonts w:eastAsia="Times New Roman" w:cs="Times New Roman"/>
          <w:color w:val="333333"/>
          <w:sz w:val="22"/>
          <w:szCs w:val="22"/>
          <w:lang w:val="en-GB" w:eastAsia="en-GB"/>
        </w:rPr>
        <w:t xml:space="preserve"> are considering joining the team</w:t>
      </w:r>
    </w:p>
    <w:p w:rsidR="0027284E" w:rsidRPr="0027284E" w:rsidRDefault="0027284E" w:rsidP="0027284E">
      <w:pPr>
        <w:pStyle w:val="ListParagraph"/>
        <w:numPr>
          <w:ilvl w:val="0"/>
          <w:numId w:val="40"/>
        </w:numPr>
        <w:spacing w:line="276" w:lineRule="auto"/>
        <w:rPr>
          <w:rFonts w:eastAsia="Times New Roman" w:cs="Times New Roman"/>
          <w:color w:val="333333"/>
          <w:sz w:val="22"/>
          <w:szCs w:val="22"/>
          <w:lang w:val="en-GB" w:eastAsia="en-GB"/>
        </w:rPr>
      </w:pPr>
      <w:r w:rsidRPr="0027284E">
        <w:rPr>
          <w:rFonts w:eastAsia="Times New Roman" w:cs="Times New Roman"/>
          <w:color w:val="333333"/>
          <w:sz w:val="22"/>
          <w:szCs w:val="22"/>
          <w:lang w:val="en-GB" w:eastAsia="en-GB"/>
        </w:rPr>
        <w:t xml:space="preserve">With Glenfield and </w:t>
      </w:r>
      <w:r w:rsidR="00343B77">
        <w:rPr>
          <w:rFonts w:eastAsia="Times New Roman" w:cs="Times New Roman"/>
          <w:color w:val="333333"/>
          <w:sz w:val="22"/>
          <w:szCs w:val="22"/>
          <w:lang w:val="en-GB" w:eastAsia="en-GB"/>
        </w:rPr>
        <w:t>Rosemead</w:t>
      </w:r>
      <w:r w:rsidRPr="0027284E">
        <w:rPr>
          <w:rFonts w:eastAsia="Times New Roman" w:cs="Times New Roman"/>
          <w:color w:val="333333"/>
          <w:sz w:val="22"/>
          <w:szCs w:val="22"/>
          <w:lang w:val="en-GB" w:eastAsia="en-GB"/>
        </w:rPr>
        <w:t xml:space="preserve"> - we achieve the 90,000 patients - see updated schedule attached.</w:t>
      </w:r>
    </w:p>
    <w:p w:rsidR="0027284E" w:rsidRDefault="00343B77" w:rsidP="0027284E">
      <w:pPr>
        <w:pStyle w:val="ListParagraph"/>
        <w:numPr>
          <w:ilvl w:val="0"/>
          <w:numId w:val="40"/>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 xml:space="preserve">As a back-up, I have asked </w:t>
      </w:r>
      <w:r w:rsidR="0027284E" w:rsidRPr="0027284E">
        <w:rPr>
          <w:rFonts w:eastAsia="Times New Roman" w:cs="Times New Roman"/>
          <w:color w:val="333333"/>
          <w:sz w:val="22"/>
          <w:szCs w:val="22"/>
          <w:lang w:val="en-GB" w:eastAsia="en-GB"/>
        </w:rPr>
        <w:t xml:space="preserve">NHS E </w:t>
      </w:r>
      <w:r>
        <w:rPr>
          <w:rFonts w:eastAsia="Times New Roman" w:cs="Times New Roman"/>
          <w:color w:val="333333"/>
          <w:sz w:val="22"/>
          <w:szCs w:val="22"/>
          <w:lang w:val="en-GB" w:eastAsia="en-GB"/>
        </w:rPr>
        <w:t xml:space="preserve">is we can proceed with 87.000 patients.  </w:t>
      </w:r>
    </w:p>
    <w:p w:rsidR="00343B77" w:rsidRPr="0027284E" w:rsidRDefault="00343B77" w:rsidP="0027284E">
      <w:pPr>
        <w:pStyle w:val="ListParagraph"/>
        <w:numPr>
          <w:ilvl w:val="0"/>
          <w:numId w:val="40"/>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The plan is to start in October 2018.</w:t>
      </w:r>
    </w:p>
    <w:p w:rsidR="002337B5" w:rsidRPr="00B330BE" w:rsidRDefault="002337B5" w:rsidP="00B330BE">
      <w:pPr>
        <w:widowControl w:val="0"/>
        <w:tabs>
          <w:tab w:val="left" w:pos="220"/>
          <w:tab w:val="left" w:pos="720"/>
        </w:tabs>
        <w:autoSpaceDE w:val="0"/>
        <w:autoSpaceDN w:val="0"/>
        <w:adjustRightInd w:val="0"/>
        <w:rPr>
          <w:rFonts w:cs="Arial"/>
          <w:sz w:val="22"/>
          <w:szCs w:val="22"/>
        </w:rPr>
      </w:pPr>
    </w:p>
    <w:p w:rsidR="00B330BE" w:rsidRPr="00B71841" w:rsidRDefault="00B330BE"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t>Community Based Services and inter-practice referral process</w:t>
      </w:r>
    </w:p>
    <w:p w:rsidR="00AC7021" w:rsidRPr="00147709" w:rsidRDefault="00D21BE4" w:rsidP="00147709">
      <w:pPr>
        <w:pStyle w:val="ListParagraph"/>
        <w:numPr>
          <w:ilvl w:val="0"/>
          <w:numId w:val="3"/>
        </w:numPr>
        <w:spacing w:line="276" w:lineRule="auto"/>
        <w:rPr>
          <w:rFonts w:cs="Arial"/>
          <w:sz w:val="22"/>
          <w:szCs w:val="22"/>
          <w:lang w:val="en-GB"/>
        </w:rPr>
      </w:pPr>
      <w:r>
        <w:rPr>
          <w:rFonts w:cs="Arial"/>
          <w:sz w:val="22"/>
          <w:szCs w:val="22"/>
          <w:lang w:val="en-GB"/>
        </w:rPr>
        <w:t>Latham House have been</w:t>
      </w:r>
      <w:r w:rsidR="00AC7021">
        <w:rPr>
          <w:rFonts w:cs="Arial"/>
          <w:sz w:val="22"/>
          <w:szCs w:val="22"/>
          <w:lang w:val="en-GB"/>
        </w:rPr>
        <w:t xml:space="preserve"> audited.</w:t>
      </w:r>
    </w:p>
    <w:p w:rsidR="004E0317" w:rsidRPr="00E918C0" w:rsidRDefault="00560FAA" w:rsidP="00CD10D0">
      <w:pPr>
        <w:pStyle w:val="ListParagraph"/>
        <w:numPr>
          <w:ilvl w:val="0"/>
          <w:numId w:val="3"/>
        </w:numPr>
        <w:spacing w:line="276" w:lineRule="auto"/>
        <w:rPr>
          <w:rFonts w:cs="Arial"/>
          <w:sz w:val="22"/>
          <w:szCs w:val="22"/>
          <w:lang w:val="en-GB"/>
        </w:rPr>
      </w:pPr>
      <w:r>
        <w:rPr>
          <w:rFonts w:cs="Arial"/>
          <w:sz w:val="22"/>
          <w:szCs w:val="22"/>
          <w:lang w:val="en-GB"/>
        </w:rPr>
        <w:t>HP</w:t>
      </w:r>
      <w:r w:rsidR="00EB452D">
        <w:rPr>
          <w:rFonts w:cs="Arial"/>
          <w:sz w:val="22"/>
          <w:szCs w:val="22"/>
          <w:lang w:val="en-GB"/>
        </w:rPr>
        <w:t xml:space="preserve"> </w:t>
      </w:r>
      <w:r>
        <w:rPr>
          <w:rFonts w:cs="Arial"/>
          <w:sz w:val="22"/>
          <w:szCs w:val="22"/>
          <w:lang w:val="en-GB"/>
        </w:rPr>
        <w:t>is contacting our sub-contracting practices to update the</w:t>
      </w:r>
      <w:r w:rsidR="00EB452D">
        <w:rPr>
          <w:rFonts w:cs="Arial"/>
          <w:sz w:val="22"/>
          <w:szCs w:val="22"/>
          <w:lang w:val="en-GB"/>
        </w:rPr>
        <w:t xml:space="preserve"> schedule of fitters and their evidence to practice and indemnity certificates</w:t>
      </w:r>
    </w:p>
    <w:p w:rsidR="00C07DF5" w:rsidRDefault="00C07DF5" w:rsidP="00DA09E0">
      <w:pPr>
        <w:rPr>
          <w:rFonts w:cs="Arial"/>
          <w:b/>
          <w:sz w:val="22"/>
          <w:szCs w:val="22"/>
          <w:lang w:val="en-GB"/>
        </w:rPr>
      </w:pPr>
    </w:p>
    <w:p w:rsidR="00B10D9E" w:rsidRPr="00B10D9E" w:rsidRDefault="00B10D9E"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cs="Arial"/>
          <w:b/>
          <w:sz w:val="22"/>
          <w:szCs w:val="22"/>
        </w:rPr>
        <w:lastRenderedPageBreak/>
        <w:t xml:space="preserve">Correspondence management </w:t>
      </w:r>
    </w:p>
    <w:p w:rsidR="00147709" w:rsidRDefault="00147709" w:rsidP="00CD10D0">
      <w:pPr>
        <w:pStyle w:val="ListParagraph"/>
        <w:widowControl w:val="0"/>
        <w:numPr>
          <w:ilvl w:val="0"/>
          <w:numId w:val="4"/>
        </w:numPr>
        <w:tabs>
          <w:tab w:val="left" w:pos="220"/>
          <w:tab w:val="left" w:pos="720"/>
        </w:tabs>
        <w:autoSpaceDE w:val="0"/>
        <w:autoSpaceDN w:val="0"/>
        <w:adjustRightInd w:val="0"/>
        <w:spacing w:line="276" w:lineRule="auto"/>
        <w:rPr>
          <w:rFonts w:cs="Arial"/>
          <w:sz w:val="22"/>
          <w:szCs w:val="22"/>
        </w:rPr>
      </w:pPr>
      <w:r>
        <w:rPr>
          <w:rFonts w:cs="Arial"/>
          <w:sz w:val="22"/>
          <w:szCs w:val="22"/>
        </w:rPr>
        <w:t xml:space="preserve">Project meeting held in June 2018 to support the </w:t>
      </w:r>
      <w:r>
        <w:rPr>
          <w:rFonts w:cs="Arial"/>
          <w:sz w:val="22"/>
          <w:szCs w:val="22"/>
          <w:lang w:val="en-GB"/>
        </w:rPr>
        <w:t>seven practices in implementing the correspondence management process</w:t>
      </w:r>
      <w:r w:rsidR="00D21BE4">
        <w:rPr>
          <w:rFonts w:cs="Arial"/>
          <w:sz w:val="22"/>
          <w:szCs w:val="22"/>
          <w:lang w:val="en-GB"/>
        </w:rPr>
        <w:t>.</w:t>
      </w:r>
    </w:p>
    <w:p w:rsidR="007F0B03" w:rsidRPr="007F0B03" w:rsidRDefault="007F0B03" w:rsidP="007F0B03">
      <w:pPr>
        <w:widowControl w:val="0"/>
        <w:tabs>
          <w:tab w:val="left" w:pos="220"/>
          <w:tab w:val="left" w:pos="720"/>
        </w:tabs>
        <w:autoSpaceDE w:val="0"/>
        <w:autoSpaceDN w:val="0"/>
        <w:adjustRightInd w:val="0"/>
        <w:spacing w:line="276" w:lineRule="auto"/>
        <w:rPr>
          <w:rFonts w:cs="Arial"/>
          <w:b/>
          <w:sz w:val="22"/>
          <w:szCs w:val="22"/>
          <w:lang w:val="en-GB"/>
        </w:rPr>
      </w:pPr>
    </w:p>
    <w:p w:rsidR="00FC57E7" w:rsidRPr="00E2724E" w:rsidRDefault="00B330BE" w:rsidP="00E2724E">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cs="Arial"/>
          <w:b/>
          <w:sz w:val="22"/>
          <w:szCs w:val="22"/>
        </w:rPr>
        <w:t>Demand Management</w:t>
      </w:r>
      <w:r w:rsidR="00496B97">
        <w:rPr>
          <w:rFonts w:cs="Arial"/>
          <w:b/>
          <w:sz w:val="22"/>
          <w:szCs w:val="22"/>
        </w:rPr>
        <w:t xml:space="preserve"> / Referral Hubs</w:t>
      </w:r>
    </w:p>
    <w:p w:rsidR="00147709" w:rsidRDefault="00E2724E" w:rsidP="00CD10D0">
      <w:pPr>
        <w:pStyle w:val="ListParagraph"/>
        <w:numPr>
          <w:ilvl w:val="0"/>
          <w:numId w:val="5"/>
        </w:numPr>
        <w:spacing w:line="276" w:lineRule="auto"/>
        <w:rPr>
          <w:rFonts w:cs="Arial"/>
          <w:sz w:val="22"/>
          <w:szCs w:val="22"/>
        </w:rPr>
      </w:pPr>
      <w:r>
        <w:rPr>
          <w:rFonts w:cs="Arial"/>
          <w:sz w:val="22"/>
          <w:szCs w:val="22"/>
        </w:rPr>
        <w:t xml:space="preserve">RB/JW </w:t>
      </w:r>
      <w:r w:rsidR="00147709">
        <w:rPr>
          <w:rFonts w:cs="Arial"/>
          <w:sz w:val="22"/>
          <w:szCs w:val="22"/>
        </w:rPr>
        <w:t>me</w:t>
      </w:r>
      <w:r>
        <w:rPr>
          <w:rFonts w:cs="Arial"/>
          <w:sz w:val="22"/>
          <w:szCs w:val="22"/>
        </w:rPr>
        <w:t>t</w:t>
      </w:r>
      <w:r w:rsidR="00147709">
        <w:rPr>
          <w:rFonts w:cs="Arial"/>
          <w:sz w:val="22"/>
          <w:szCs w:val="22"/>
        </w:rPr>
        <w:t xml:space="preserve"> </w:t>
      </w:r>
      <w:r>
        <w:rPr>
          <w:rFonts w:cs="Arial"/>
          <w:sz w:val="22"/>
          <w:szCs w:val="22"/>
        </w:rPr>
        <w:t xml:space="preserve">with the CCG on </w:t>
      </w:r>
      <w:r w:rsidR="00147709">
        <w:rPr>
          <w:rFonts w:cs="Arial"/>
          <w:sz w:val="22"/>
          <w:szCs w:val="22"/>
        </w:rPr>
        <w:t>6</w:t>
      </w:r>
      <w:r w:rsidR="00147709" w:rsidRPr="00147709">
        <w:rPr>
          <w:rFonts w:cs="Arial"/>
          <w:sz w:val="22"/>
          <w:szCs w:val="22"/>
          <w:vertAlign w:val="superscript"/>
        </w:rPr>
        <w:t>th</w:t>
      </w:r>
      <w:r w:rsidR="00147709">
        <w:rPr>
          <w:rFonts w:cs="Arial"/>
          <w:sz w:val="22"/>
          <w:szCs w:val="22"/>
        </w:rPr>
        <w:t xml:space="preserve"> July 2018 to </w:t>
      </w:r>
      <w:proofErr w:type="spellStart"/>
      <w:r w:rsidR="00147709">
        <w:rPr>
          <w:rFonts w:cs="Arial"/>
          <w:sz w:val="22"/>
          <w:szCs w:val="22"/>
        </w:rPr>
        <w:t>finalise</w:t>
      </w:r>
      <w:proofErr w:type="spellEnd"/>
      <w:r w:rsidR="00147709">
        <w:rPr>
          <w:rFonts w:cs="Arial"/>
          <w:sz w:val="22"/>
          <w:szCs w:val="22"/>
        </w:rPr>
        <w:t xml:space="preserve"> the approach for this year.</w:t>
      </w:r>
    </w:p>
    <w:p w:rsidR="00E2724E" w:rsidRDefault="00E2724E" w:rsidP="00CD10D0">
      <w:pPr>
        <w:pStyle w:val="ListParagraph"/>
        <w:numPr>
          <w:ilvl w:val="0"/>
          <w:numId w:val="5"/>
        </w:numPr>
        <w:spacing w:line="276" w:lineRule="auto"/>
        <w:rPr>
          <w:rFonts w:cs="Arial"/>
          <w:sz w:val="22"/>
          <w:szCs w:val="22"/>
        </w:rPr>
      </w:pPr>
      <w:r>
        <w:rPr>
          <w:rFonts w:cs="Arial"/>
          <w:sz w:val="22"/>
          <w:szCs w:val="22"/>
        </w:rPr>
        <w:t xml:space="preserve">RB/JW </w:t>
      </w:r>
      <w:proofErr w:type="gramStart"/>
      <w:r>
        <w:rPr>
          <w:rFonts w:cs="Arial"/>
          <w:sz w:val="22"/>
          <w:szCs w:val="22"/>
        </w:rPr>
        <w:t>have</w:t>
      </w:r>
      <w:proofErr w:type="gramEnd"/>
      <w:r>
        <w:rPr>
          <w:rFonts w:cs="Arial"/>
          <w:sz w:val="22"/>
          <w:szCs w:val="22"/>
        </w:rPr>
        <w:t xml:space="preserve"> developed a quarterly report for Localities to review their performance data and review the ‘top’ six specialties and agree actions to improve quality.</w:t>
      </w:r>
    </w:p>
    <w:p w:rsidR="002A6A0F" w:rsidRPr="00FA1A60" w:rsidRDefault="002A6A0F" w:rsidP="00CD10D0">
      <w:pPr>
        <w:pStyle w:val="ListParagraph"/>
        <w:numPr>
          <w:ilvl w:val="0"/>
          <w:numId w:val="5"/>
        </w:numPr>
        <w:spacing w:line="276" w:lineRule="auto"/>
        <w:rPr>
          <w:rFonts w:cs="Arial"/>
          <w:sz w:val="22"/>
          <w:szCs w:val="22"/>
        </w:rPr>
      </w:pPr>
      <w:r>
        <w:rPr>
          <w:rFonts w:cs="Arial"/>
          <w:sz w:val="22"/>
          <w:szCs w:val="22"/>
        </w:rPr>
        <w:t>We are assisting with the CCG Referral Management work stream to po</w:t>
      </w:r>
      <w:r w:rsidR="00147709">
        <w:rPr>
          <w:rFonts w:cs="Arial"/>
          <w:sz w:val="22"/>
          <w:szCs w:val="22"/>
        </w:rPr>
        <w:t>tentially develop referral hubs; where there is potential overlap.</w:t>
      </w:r>
      <w:r w:rsidR="00E2724E">
        <w:rPr>
          <w:rFonts w:cs="Arial"/>
          <w:sz w:val="22"/>
          <w:szCs w:val="22"/>
        </w:rPr>
        <w:t xml:space="preserve">  This could also provide a business</w:t>
      </w:r>
      <w:r w:rsidR="00496B97">
        <w:rPr>
          <w:rFonts w:cs="Arial"/>
          <w:sz w:val="22"/>
          <w:szCs w:val="22"/>
        </w:rPr>
        <w:t xml:space="preserve"> opportunity for the Federation; to support the delivery of the referral hubs.</w:t>
      </w:r>
    </w:p>
    <w:p w:rsidR="00FA1A60" w:rsidRDefault="00FA1A60" w:rsidP="00FA1A60">
      <w:pPr>
        <w:spacing w:line="276" w:lineRule="auto"/>
        <w:rPr>
          <w:rFonts w:cs="Arial"/>
          <w:sz w:val="22"/>
          <w:szCs w:val="22"/>
        </w:rPr>
      </w:pPr>
    </w:p>
    <w:p w:rsidR="00946044" w:rsidRDefault="00525FB6" w:rsidP="00993498">
      <w:pPr>
        <w:pStyle w:val="ListParagraph"/>
        <w:widowControl w:val="0"/>
        <w:numPr>
          <w:ilvl w:val="0"/>
          <w:numId w:val="1"/>
        </w:numPr>
        <w:tabs>
          <w:tab w:val="left" w:pos="220"/>
          <w:tab w:val="left" w:pos="720"/>
        </w:tabs>
        <w:autoSpaceDE w:val="0"/>
        <w:autoSpaceDN w:val="0"/>
        <w:adjustRightInd w:val="0"/>
        <w:spacing w:line="276" w:lineRule="auto"/>
        <w:rPr>
          <w:b/>
          <w:color w:val="333333"/>
          <w:sz w:val="22"/>
          <w:szCs w:val="22"/>
        </w:rPr>
      </w:pPr>
      <w:r w:rsidRPr="00E20DEB">
        <w:rPr>
          <w:b/>
          <w:color w:val="333333"/>
          <w:sz w:val="22"/>
          <w:szCs w:val="22"/>
        </w:rPr>
        <w:t>Diabetes nurse specialists</w:t>
      </w:r>
    </w:p>
    <w:p w:rsidR="00FC57E7" w:rsidRPr="007F0B03" w:rsidRDefault="00FC57E7" w:rsidP="00CD10D0">
      <w:pPr>
        <w:pStyle w:val="ListParagraph"/>
        <w:widowControl w:val="0"/>
        <w:numPr>
          <w:ilvl w:val="0"/>
          <w:numId w:val="7"/>
        </w:numPr>
        <w:tabs>
          <w:tab w:val="left" w:pos="220"/>
          <w:tab w:val="left" w:pos="720"/>
        </w:tabs>
        <w:autoSpaceDE w:val="0"/>
        <w:autoSpaceDN w:val="0"/>
        <w:adjustRightInd w:val="0"/>
        <w:spacing w:line="276" w:lineRule="auto"/>
        <w:rPr>
          <w:b/>
          <w:color w:val="333333"/>
          <w:sz w:val="22"/>
          <w:szCs w:val="22"/>
        </w:rPr>
      </w:pPr>
      <w:r>
        <w:rPr>
          <w:color w:val="333333"/>
          <w:sz w:val="22"/>
          <w:szCs w:val="22"/>
        </w:rPr>
        <w:t>Implementing with Latham House, with support from Diabetes Centre (Laura Willcocks)</w:t>
      </w:r>
    </w:p>
    <w:p w:rsidR="00560FAA" w:rsidRPr="00560FAA" w:rsidRDefault="00560FAA" w:rsidP="00CD10D0">
      <w:pPr>
        <w:pStyle w:val="ListParagraph"/>
        <w:widowControl w:val="0"/>
        <w:numPr>
          <w:ilvl w:val="0"/>
          <w:numId w:val="7"/>
        </w:numPr>
        <w:tabs>
          <w:tab w:val="left" w:pos="220"/>
          <w:tab w:val="left" w:pos="720"/>
        </w:tabs>
        <w:autoSpaceDE w:val="0"/>
        <w:autoSpaceDN w:val="0"/>
        <w:adjustRightInd w:val="0"/>
        <w:spacing w:line="276" w:lineRule="auto"/>
        <w:rPr>
          <w:b/>
          <w:color w:val="333333"/>
          <w:sz w:val="22"/>
          <w:szCs w:val="22"/>
        </w:rPr>
      </w:pPr>
      <w:r>
        <w:rPr>
          <w:color w:val="333333"/>
          <w:sz w:val="22"/>
          <w:szCs w:val="22"/>
        </w:rPr>
        <w:t>Two DSNs have started work</w:t>
      </w:r>
      <w:r w:rsidR="007F0B03">
        <w:rPr>
          <w:color w:val="333333"/>
          <w:sz w:val="22"/>
          <w:szCs w:val="22"/>
        </w:rPr>
        <w:t>.</w:t>
      </w:r>
      <w:r w:rsidR="00496B97">
        <w:rPr>
          <w:color w:val="333333"/>
          <w:sz w:val="22"/>
          <w:szCs w:val="22"/>
        </w:rPr>
        <w:t xml:space="preserve">  A third nurse has been identified who is due to start in September 2018.</w:t>
      </w:r>
    </w:p>
    <w:p w:rsidR="00946044" w:rsidRPr="00FC57E7" w:rsidRDefault="00560FAA" w:rsidP="00CD10D0">
      <w:pPr>
        <w:pStyle w:val="ListParagraph"/>
        <w:widowControl w:val="0"/>
        <w:numPr>
          <w:ilvl w:val="0"/>
          <w:numId w:val="7"/>
        </w:numPr>
        <w:tabs>
          <w:tab w:val="left" w:pos="220"/>
          <w:tab w:val="left" w:pos="720"/>
        </w:tabs>
        <w:autoSpaceDE w:val="0"/>
        <w:autoSpaceDN w:val="0"/>
        <w:adjustRightInd w:val="0"/>
        <w:spacing w:line="276" w:lineRule="auto"/>
        <w:rPr>
          <w:b/>
          <w:color w:val="333333"/>
          <w:sz w:val="22"/>
          <w:szCs w:val="22"/>
        </w:rPr>
      </w:pPr>
      <w:r>
        <w:rPr>
          <w:color w:val="333333"/>
          <w:sz w:val="22"/>
          <w:szCs w:val="22"/>
        </w:rPr>
        <w:t xml:space="preserve"> </w:t>
      </w:r>
      <w:r w:rsidR="00FC57E7">
        <w:rPr>
          <w:color w:val="333333"/>
          <w:sz w:val="22"/>
          <w:szCs w:val="22"/>
        </w:rPr>
        <w:t xml:space="preserve">Anne Scott </w:t>
      </w:r>
      <w:r w:rsidR="00946044" w:rsidRPr="00FC57E7">
        <w:rPr>
          <w:color w:val="333333"/>
          <w:sz w:val="22"/>
          <w:szCs w:val="22"/>
        </w:rPr>
        <w:t xml:space="preserve">(ELR CCG) </w:t>
      </w:r>
      <w:r w:rsidR="00BC1B31">
        <w:rPr>
          <w:color w:val="333333"/>
          <w:sz w:val="22"/>
          <w:szCs w:val="22"/>
        </w:rPr>
        <w:t>has agreed to assist</w:t>
      </w:r>
      <w:r w:rsidR="00946044" w:rsidRPr="00FC57E7">
        <w:rPr>
          <w:color w:val="333333"/>
          <w:sz w:val="22"/>
          <w:szCs w:val="22"/>
        </w:rPr>
        <w:t xml:space="preserve"> with implementing a clinical governanc</w:t>
      </w:r>
      <w:r w:rsidR="00147709">
        <w:rPr>
          <w:color w:val="333333"/>
          <w:sz w:val="22"/>
          <w:szCs w:val="22"/>
        </w:rPr>
        <w:t>e process to assure this scheme.</w:t>
      </w:r>
    </w:p>
    <w:p w:rsidR="00525FB6" w:rsidRPr="00E20DEB" w:rsidRDefault="00525FB6" w:rsidP="00525FB6">
      <w:pPr>
        <w:pStyle w:val="ListParagraph"/>
        <w:widowControl w:val="0"/>
        <w:tabs>
          <w:tab w:val="left" w:pos="220"/>
          <w:tab w:val="left" w:pos="720"/>
        </w:tabs>
        <w:autoSpaceDE w:val="0"/>
        <w:autoSpaceDN w:val="0"/>
        <w:adjustRightInd w:val="0"/>
        <w:ind w:left="360"/>
        <w:rPr>
          <w:b/>
          <w:color w:val="333333"/>
          <w:sz w:val="22"/>
          <w:szCs w:val="22"/>
        </w:rPr>
      </w:pPr>
    </w:p>
    <w:p w:rsidR="00BC1B31" w:rsidRDefault="00BC1B31" w:rsidP="00BC1B31">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t>Rutland Patient App project (</w:t>
      </w:r>
      <w:proofErr w:type="spellStart"/>
      <w:r>
        <w:rPr>
          <w:rFonts w:cs="Arial"/>
          <w:b/>
          <w:sz w:val="22"/>
          <w:szCs w:val="22"/>
        </w:rPr>
        <w:t>VitruCare</w:t>
      </w:r>
      <w:proofErr w:type="spellEnd"/>
      <w:r>
        <w:rPr>
          <w:rFonts w:cs="Arial"/>
          <w:b/>
          <w:sz w:val="22"/>
          <w:szCs w:val="22"/>
        </w:rPr>
        <w:t>)</w:t>
      </w:r>
    </w:p>
    <w:p w:rsidR="00E66841" w:rsidRDefault="00560FAA" w:rsidP="00CD10D0">
      <w:pPr>
        <w:pStyle w:val="ListParagraph"/>
        <w:widowControl w:val="0"/>
        <w:numPr>
          <w:ilvl w:val="0"/>
          <w:numId w:val="6"/>
        </w:numPr>
        <w:tabs>
          <w:tab w:val="left" w:pos="220"/>
          <w:tab w:val="left" w:pos="720"/>
        </w:tabs>
        <w:autoSpaceDE w:val="0"/>
        <w:autoSpaceDN w:val="0"/>
        <w:adjustRightInd w:val="0"/>
        <w:spacing w:before="240"/>
        <w:rPr>
          <w:rFonts w:cs="Arial"/>
          <w:sz w:val="22"/>
          <w:szCs w:val="22"/>
        </w:rPr>
      </w:pPr>
      <w:r>
        <w:rPr>
          <w:rFonts w:cs="Arial"/>
          <w:sz w:val="22"/>
          <w:szCs w:val="22"/>
        </w:rPr>
        <w:t>JW to d</w:t>
      </w:r>
      <w:r w:rsidR="00E66841">
        <w:rPr>
          <w:rFonts w:cs="Arial"/>
          <w:sz w:val="22"/>
          <w:szCs w:val="22"/>
        </w:rPr>
        <w:t>evelop sub-contract agreements with practices.</w:t>
      </w:r>
    </w:p>
    <w:p w:rsidR="00BC1B31" w:rsidRDefault="00560FAA" w:rsidP="00CD10D0">
      <w:pPr>
        <w:pStyle w:val="ListParagraph"/>
        <w:widowControl w:val="0"/>
        <w:numPr>
          <w:ilvl w:val="0"/>
          <w:numId w:val="6"/>
        </w:numPr>
        <w:tabs>
          <w:tab w:val="left" w:pos="220"/>
          <w:tab w:val="left" w:pos="720"/>
        </w:tabs>
        <w:autoSpaceDE w:val="0"/>
        <w:autoSpaceDN w:val="0"/>
        <w:adjustRightInd w:val="0"/>
        <w:spacing w:before="240"/>
        <w:rPr>
          <w:rFonts w:cs="Arial"/>
          <w:sz w:val="22"/>
          <w:szCs w:val="22"/>
        </w:rPr>
      </w:pPr>
      <w:r>
        <w:rPr>
          <w:rFonts w:cs="Arial"/>
          <w:sz w:val="22"/>
          <w:szCs w:val="22"/>
        </w:rPr>
        <w:t>T</w:t>
      </w:r>
      <w:r w:rsidR="00E66841">
        <w:rPr>
          <w:rFonts w:cs="Arial"/>
          <w:sz w:val="22"/>
          <w:szCs w:val="22"/>
        </w:rPr>
        <w:t>he project and project m</w:t>
      </w:r>
      <w:r>
        <w:rPr>
          <w:rFonts w:cs="Arial"/>
          <w:sz w:val="22"/>
          <w:szCs w:val="22"/>
        </w:rPr>
        <w:t xml:space="preserve">anagement structure is in place and the practices are </w:t>
      </w:r>
      <w:r w:rsidR="00147709">
        <w:rPr>
          <w:rFonts w:cs="Arial"/>
          <w:sz w:val="22"/>
          <w:szCs w:val="22"/>
        </w:rPr>
        <w:t xml:space="preserve">starting to use the system. </w:t>
      </w:r>
    </w:p>
    <w:p w:rsidR="00496B97" w:rsidRDefault="00496B97" w:rsidP="00CD10D0">
      <w:pPr>
        <w:pStyle w:val="ListParagraph"/>
        <w:widowControl w:val="0"/>
        <w:numPr>
          <w:ilvl w:val="0"/>
          <w:numId w:val="6"/>
        </w:numPr>
        <w:tabs>
          <w:tab w:val="left" w:pos="220"/>
          <w:tab w:val="left" w:pos="720"/>
        </w:tabs>
        <w:autoSpaceDE w:val="0"/>
        <w:autoSpaceDN w:val="0"/>
        <w:adjustRightInd w:val="0"/>
        <w:spacing w:before="240"/>
        <w:rPr>
          <w:rFonts w:cs="Arial"/>
          <w:sz w:val="22"/>
          <w:szCs w:val="22"/>
        </w:rPr>
      </w:pPr>
      <w:r>
        <w:rPr>
          <w:rFonts w:cs="Arial"/>
          <w:sz w:val="22"/>
          <w:szCs w:val="22"/>
        </w:rPr>
        <w:t>An open day for patients has been planned.</w:t>
      </w:r>
    </w:p>
    <w:p w:rsidR="00560FAA" w:rsidRPr="00E66841" w:rsidRDefault="00560FAA" w:rsidP="00CD10D0">
      <w:pPr>
        <w:pStyle w:val="ListParagraph"/>
        <w:widowControl w:val="0"/>
        <w:numPr>
          <w:ilvl w:val="0"/>
          <w:numId w:val="6"/>
        </w:numPr>
        <w:tabs>
          <w:tab w:val="left" w:pos="220"/>
          <w:tab w:val="left" w:pos="720"/>
        </w:tabs>
        <w:autoSpaceDE w:val="0"/>
        <w:autoSpaceDN w:val="0"/>
        <w:adjustRightInd w:val="0"/>
        <w:spacing w:before="240"/>
        <w:rPr>
          <w:rFonts w:cs="Arial"/>
          <w:sz w:val="22"/>
          <w:szCs w:val="22"/>
        </w:rPr>
      </w:pPr>
      <w:r>
        <w:rPr>
          <w:rFonts w:cs="Arial"/>
          <w:sz w:val="22"/>
          <w:szCs w:val="22"/>
        </w:rPr>
        <w:t>Key review date in November 2018 to determine whether the project will continue into Year 2.</w:t>
      </w:r>
    </w:p>
    <w:p w:rsidR="00BC1B31" w:rsidRPr="00BC1B31" w:rsidRDefault="00BC1B31" w:rsidP="00BC1B31">
      <w:pPr>
        <w:pStyle w:val="ListParagraph"/>
        <w:widowControl w:val="0"/>
        <w:tabs>
          <w:tab w:val="left" w:pos="220"/>
          <w:tab w:val="left" w:pos="720"/>
        </w:tabs>
        <w:autoSpaceDE w:val="0"/>
        <w:autoSpaceDN w:val="0"/>
        <w:adjustRightInd w:val="0"/>
        <w:ind w:left="360"/>
        <w:rPr>
          <w:rFonts w:cs="Arial"/>
          <w:sz w:val="22"/>
          <w:szCs w:val="22"/>
        </w:rPr>
      </w:pPr>
    </w:p>
    <w:p w:rsidR="006778FE" w:rsidRDefault="00BC1B31" w:rsidP="00993498">
      <w:pPr>
        <w:pStyle w:val="ListParagraph"/>
        <w:widowControl w:val="0"/>
        <w:numPr>
          <w:ilvl w:val="0"/>
          <w:numId w:val="1"/>
        </w:numPr>
        <w:tabs>
          <w:tab w:val="left" w:pos="220"/>
          <w:tab w:val="left" w:pos="720"/>
        </w:tabs>
        <w:autoSpaceDE w:val="0"/>
        <w:autoSpaceDN w:val="0"/>
        <w:adjustRightInd w:val="0"/>
        <w:rPr>
          <w:rFonts w:cs="Arial"/>
          <w:sz w:val="22"/>
          <w:szCs w:val="22"/>
        </w:rPr>
      </w:pPr>
      <w:r w:rsidRPr="007D0A1E">
        <w:rPr>
          <w:rFonts w:cs="Arial"/>
          <w:b/>
          <w:sz w:val="22"/>
          <w:szCs w:val="22"/>
        </w:rPr>
        <w:t xml:space="preserve">GP </w:t>
      </w:r>
      <w:proofErr w:type="spellStart"/>
      <w:proofErr w:type="gramStart"/>
      <w:r w:rsidRPr="007D0A1E">
        <w:rPr>
          <w:rFonts w:cs="Arial"/>
          <w:b/>
          <w:sz w:val="22"/>
          <w:szCs w:val="22"/>
        </w:rPr>
        <w:t>TeamNet</w:t>
      </w:r>
      <w:proofErr w:type="spellEnd"/>
      <w:r w:rsidRPr="007D0A1E">
        <w:rPr>
          <w:rFonts w:cs="Arial"/>
          <w:b/>
          <w:sz w:val="22"/>
          <w:szCs w:val="22"/>
        </w:rPr>
        <w:t xml:space="preserve">  -</w:t>
      </w:r>
      <w:proofErr w:type="gramEnd"/>
      <w:r w:rsidRPr="007D0A1E">
        <w:rPr>
          <w:rFonts w:cs="Arial"/>
          <w:b/>
          <w:sz w:val="22"/>
          <w:szCs w:val="22"/>
        </w:rPr>
        <w:t xml:space="preserve"> </w:t>
      </w:r>
      <w:proofErr w:type="spellStart"/>
      <w:r>
        <w:rPr>
          <w:rFonts w:cs="Arial"/>
          <w:sz w:val="22"/>
          <w:szCs w:val="22"/>
        </w:rPr>
        <w:t>Harborough</w:t>
      </w:r>
      <w:proofErr w:type="spellEnd"/>
      <w:r w:rsidR="006778FE">
        <w:rPr>
          <w:rFonts w:cs="Arial"/>
          <w:sz w:val="22"/>
          <w:szCs w:val="22"/>
        </w:rPr>
        <w:t>, SBL</w:t>
      </w:r>
      <w:r w:rsidR="00560FAA">
        <w:rPr>
          <w:rFonts w:cs="Arial"/>
          <w:sz w:val="22"/>
          <w:szCs w:val="22"/>
        </w:rPr>
        <w:t xml:space="preserve"> and Rutland </w:t>
      </w:r>
      <w:r w:rsidR="00147709">
        <w:rPr>
          <w:rFonts w:cs="Arial"/>
          <w:sz w:val="22"/>
          <w:szCs w:val="22"/>
        </w:rPr>
        <w:t xml:space="preserve">and O&amp;W </w:t>
      </w:r>
      <w:r w:rsidR="00560FAA">
        <w:rPr>
          <w:rFonts w:cs="Arial"/>
          <w:sz w:val="22"/>
          <w:szCs w:val="22"/>
        </w:rPr>
        <w:t xml:space="preserve">Localities </w:t>
      </w:r>
      <w:r w:rsidR="006778FE">
        <w:rPr>
          <w:rFonts w:cs="Arial"/>
          <w:sz w:val="22"/>
          <w:szCs w:val="22"/>
        </w:rPr>
        <w:t xml:space="preserve">have indicated </w:t>
      </w:r>
      <w:r w:rsidR="00560FAA">
        <w:rPr>
          <w:rFonts w:cs="Arial"/>
          <w:sz w:val="22"/>
          <w:szCs w:val="22"/>
        </w:rPr>
        <w:t>t</w:t>
      </w:r>
      <w:r w:rsidR="006778FE">
        <w:rPr>
          <w:rFonts w:cs="Arial"/>
          <w:sz w:val="22"/>
          <w:szCs w:val="22"/>
        </w:rPr>
        <w:t xml:space="preserve">hat they will move forward with </w:t>
      </w:r>
      <w:proofErr w:type="spellStart"/>
      <w:r w:rsidR="006778FE">
        <w:rPr>
          <w:rFonts w:cs="Arial"/>
          <w:sz w:val="22"/>
          <w:szCs w:val="22"/>
        </w:rPr>
        <w:t>GPTeamNet</w:t>
      </w:r>
      <w:proofErr w:type="spellEnd"/>
      <w:r w:rsidR="006778FE">
        <w:rPr>
          <w:rFonts w:cs="Arial"/>
          <w:sz w:val="22"/>
          <w:szCs w:val="22"/>
        </w:rPr>
        <w:t xml:space="preserve">.  SLAM North </w:t>
      </w:r>
      <w:proofErr w:type="spellStart"/>
      <w:r w:rsidR="006778FE">
        <w:rPr>
          <w:rFonts w:cs="Arial"/>
          <w:sz w:val="22"/>
          <w:szCs w:val="22"/>
        </w:rPr>
        <w:t>Blaby</w:t>
      </w:r>
      <w:proofErr w:type="spellEnd"/>
      <w:r w:rsidR="006778FE">
        <w:rPr>
          <w:rFonts w:cs="Arial"/>
          <w:sz w:val="22"/>
          <w:szCs w:val="22"/>
        </w:rPr>
        <w:t xml:space="preserve"> </w:t>
      </w:r>
      <w:proofErr w:type="gramStart"/>
      <w:r w:rsidR="006778FE">
        <w:rPr>
          <w:rFonts w:cs="Arial"/>
          <w:sz w:val="22"/>
          <w:szCs w:val="22"/>
        </w:rPr>
        <w:t>are</w:t>
      </w:r>
      <w:proofErr w:type="gramEnd"/>
      <w:r w:rsidR="006778FE">
        <w:rPr>
          <w:rFonts w:cs="Arial"/>
          <w:sz w:val="22"/>
          <w:szCs w:val="22"/>
        </w:rPr>
        <w:t xml:space="preserve"> likely to follow suite.  JW is </w:t>
      </w:r>
      <w:proofErr w:type="gramStart"/>
      <w:r w:rsidR="006778FE">
        <w:rPr>
          <w:rFonts w:cs="Arial"/>
          <w:sz w:val="22"/>
          <w:szCs w:val="22"/>
        </w:rPr>
        <w:t>progressing</w:t>
      </w:r>
      <w:proofErr w:type="gramEnd"/>
      <w:r w:rsidR="006778FE">
        <w:rPr>
          <w:rFonts w:cs="Arial"/>
          <w:sz w:val="22"/>
          <w:szCs w:val="22"/>
        </w:rPr>
        <w:t xml:space="preserve"> the implementation with Clarity Informatics.</w:t>
      </w:r>
    </w:p>
    <w:p w:rsidR="00E66841" w:rsidRPr="00E66841" w:rsidRDefault="00E66841" w:rsidP="00E66841">
      <w:pPr>
        <w:pStyle w:val="ListParagraph"/>
        <w:widowControl w:val="0"/>
        <w:tabs>
          <w:tab w:val="left" w:pos="220"/>
          <w:tab w:val="left" w:pos="720"/>
        </w:tabs>
        <w:autoSpaceDE w:val="0"/>
        <w:autoSpaceDN w:val="0"/>
        <w:adjustRightInd w:val="0"/>
        <w:ind w:left="360"/>
        <w:rPr>
          <w:rFonts w:cs="Arial"/>
          <w:sz w:val="22"/>
          <w:szCs w:val="22"/>
        </w:rPr>
      </w:pPr>
    </w:p>
    <w:p w:rsidR="00E66841" w:rsidRPr="00E66841" w:rsidRDefault="006778FE" w:rsidP="00E66841">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t>H Pylori</w:t>
      </w:r>
      <w:r w:rsidR="00E66841">
        <w:rPr>
          <w:rFonts w:cs="Arial"/>
          <w:b/>
          <w:sz w:val="22"/>
          <w:szCs w:val="22"/>
        </w:rPr>
        <w:t xml:space="preserve"> –</w:t>
      </w:r>
      <w:r w:rsidR="00E66841">
        <w:rPr>
          <w:rFonts w:cs="Arial"/>
          <w:sz w:val="22"/>
          <w:szCs w:val="22"/>
        </w:rPr>
        <w:t xml:space="preserve"> </w:t>
      </w:r>
      <w:r>
        <w:rPr>
          <w:rFonts w:cs="Arial"/>
          <w:sz w:val="22"/>
          <w:szCs w:val="22"/>
        </w:rPr>
        <w:t xml:space="preserve">The majority of Practices have decided to provide an H Pylori service as a sub-contractor to the Federation.  JW is implementing the sub-contracts with Practices </w:t>
      </w:r>
      <w:proofErr w:type="spellStart"/>
      <w:r>
        <w:rPr>
          <w:rFonts w:cs="Arial"/>
          <w:sz w:val="22"/>
          <w:szCs w:val="22"/>
        </w:rPr>
        <w:t>wef</w:t>
      </w:r>
      <w:proofErr w:type="spellEnd"/>
      <w:r>
        <w:rPr>
          <w:rFonts w:cs="Arial"/>
          <w:sz w:val="22"/>
          <w:szCs w:val="22"/>
        </w:rPr>
        <w:t xml:space="preserve"> 1</w:t>
      </w:r>
      <w:r w:rsidRPr="006778FE">
        <w:rPr>
          <w:rFonts w:cs="Arial"/>
          <w:sz w:val="22"/>
          <w:szCs w:val="22"/>
          <w:vertAlign w:val="superscript"/>
        </w:rPr>
        <w:t>st</w:t>
      </w:r>
      <w:r>
        <w:rPr>
          <w:rFonts w:cs="Arial"/>
          <w:sz w:val="22"/>
          <w:szCs w:val="22"/>
        </w:rPr>
        <w:t xml:space="preserve"> July 2018. </w:t>
      </w:r>
    </w:p>
    <w:p w:rsidR="00E66841" w:rsidRPr="00E66841" w:rsidRDefault="00E66841" w:rsidP="00E66841">
      <w:pPr>
        <w:pStyle w:val="ListParagraph"/>
        <w:rPr>
          <w:rFonts w:cs="Arial"/>
          <w:b/>
          <w:sz w:val="22"/>
          <w:szCs w:val="22"/>
        </w:rPr>
      </w:pPr>
    </w:p>
    <w:p w:rsidR="000A427F" w:rsidRPr="00147709" w:rsidRDefault="00B330BE" w:rsidP="00147709">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sidRPr="00560FAA">
        <w:rPr>
          <w:rFonts w:cs="Arial"/>
          <w:b/>
          <w:sz w:val="22"/>
          <w:szCs w:val="22"/>
        </w:rPr>
        <w:t xml:space="preserve">Primary Care Exchange </w:t>
      </w:r>
      <w:r w:rsidR="00692F65" w:rsidRPr="00560FAA">
        <w:rPr>
          <w:rFonts w:cs="Arial"/>
          <w:sz w:val="22"/>
          <w:szCs w:val="22"/>
        </w:rPr>
        <w:t>–</w:t>
      </w:r>
      <w:r w:rsidRPr="00560FAA">
        <w:rPr>
          <w:rFonts w:cs="Arial"/>
          <w:sz w:val="22"/>
          <w:szCs w:val="22"/>
        </w:rPr>
        <w:t xml:space="preserve"> </w:t>
      </w:r>
      <w:r w:rsidR="00560FAA">
        <w:rPr>
          <w:rFonts w:cs="Arial"/>
          <w:sz w:val="22"/>
          <w:szCs w:val="22"/>
        </w:rPr>
        <w:t xml:space="preserve">Some Localities plan to develop a staff bank as part </w:t>
      </w:r>
      <w:r w:rsidR="00AE5B15">
        <w:rPr>
          <w:rFonts w:cs="Arial"/>
          <w:sz w:val="22"/>
          <w:szCs w:val="22"/>
        </w:rPr>
        <w:t xml:space="preserve">of their Transformation Plan.  </w:t>
      </w:r>
      <w:r w:rsidR="00147709">
        <w:rPr>
          <w:rFonts w:cs="Arial"/>
          <w:sz w:val="22"/>
          <w:szCs w:val="22"/>
        </w:rPr>
        <w:t>PCE could offer a solution.</w:t>
      </w:r>
    </w:p>
    <w:p w:rsidR="00147709" w:rsidRPr="00147709" w:rsidRDefault="00147709" w:rsidP="00147709">
      <w:pPr>
        <w:pStyle w:val="ListParagraph"/>
        <w:rPr>
          <w:rFonts w:cs="Arial"/>
          <w:b/>
          <w:sz w:val="22"/>
          <w:szCs w:val="22"/>
        </w:rPr>
      </w:pPr>
    </w:p>
    <w:p w:rsidR="00DE06B0" w:rsidRPr="00FB71B9" w:rsidRDefault="00F22563" w:rsidP="00FB71B9">
      <w:pPr>
        <w:pStyle w:val="ListParagraph"/>
        <w:widowControl w:val="0"/>
        <w:numPr>
          <w:ilvl w:val="0"/>
          <w:numId w:val="1"/>
        </w:numPr>
        <w:tabs>
          <w:tab w:val="left" w:pos="220"/>
          <w:tab w:val="left" w:pos="720"/>
        </w:tabs>
        <w:autoSpaceDE w:val="0"/>
        <w:autoSpaceDN w:val="0"/>
        <w:adjustRightInd w:val="0"/>
        <w:rPr>
          <w:rFonts w:cs="Arial"/>
          <w:sz w:val="22"/>
          <w:szCs w:val="22"/>
        </w:rPr>
      </w:pPr>
      <w:r>
        <w:rPr>
          <w:rFonts w:cs="Arial"/>
          <w:b/>
          <w:sz w:val="22"/>
          <w:szCs w:val="22"/>
        </w:rPr>
        <w:t>Teaching A</w:t>
      </w:r>
      <w:r w:rsidR="000A427F">
        <w:rPr>
          <w:rFonts w:cs="Arial"/>
          <w:b/>
          <w:sz w:val="22"/>
          <w:szCs w:val="22"/>
        </w:rPr>
        <w:t>cademy –</w:t>
      </w:r>
    </w:p>
    <w:p w:rsidR="00FB71B9" w:rsidRPr="00FB71B9" w:rsidRDefault="00FB71B9" w:rsidP="00FB71B9">
      <w:pPr>
        <w:widowControl w:val="0"/>
        <w:tabs>
          <w:tab w:val="left" w:pos="220"/>
          <w:tab w:val="left" w:pos="720"/>
        </w:tabs>
        <w:autoSpaceDE w:val="0"/>
        <w:autoSpaceDN w:val="0"/>
        <w:adjustRightInd w:val="0"/>
        <w:rPr>
          <w:rFonts w:cs="Arial"/>
          <w:sz w:val="22"/>
          <w:szCs w:val="22"/>
        </w:rPr>
      </w:pPr>
    </w:p>
    <w:p w:rsidR="00AE5B15" w:rsidRPr="00263F94" w:rsidRDefault="00DE06B0" w:rsidP="00DE06B0">
      <w:pPr>
        <w:widowControl w:val="0"/>
        <w:tabs>
          <w:tab w:val="left" w:pos="220"/>
          <w:tab w:val="left" w:pos="720"/>
        </w:tabs>
        <w:autoSpaceDE w:val="0"/>
        <w:autoSpaceDN w:val="0"/>
        <w:adjustRightInd w:val="0"/>
        <w:ind w:left="220"/>
        <w:rPr>
          <w:rFonts w:cs="Arial"/>
          <w:b/>
          <w:sz w:val="22"/>
          <w:szCs w:val="22"/>
        </w:rPr>
      </w:pPr>
      <w:r>
        <w:rPr>
          <w:rFonts w:cs="Arial"/>
          <w:sz w:val="22"/>
          <w:szCs w:val="22"/>
        </w:rPr>
        <w:t xml:space="preserve">We </w:t>
      </w:r>
      <w:r w:rsidR="00FB71B9">
        <w:rPr>
          <w:rFonts w:cs="Arial"/>
          <w:sz w:val="22"/>
          <w:szCs w:val="22"/>
        </w:rPr>
        <w:t>met</w:t>
      </w:r>
      <w:r>
        <w:rPr>
          <w:rFonts w:cs="Arial"/>
          <w:sz w:val="22"/>
          <w:szCs w:val="22"/>
        </w:rPr>
        <w:t xml:space="preserve"> with </w:t>
      </w:r>
      <w:r w:rsidR="00FB71B9">
        <w:rPr>
          <w:rFonts w:cs="Arial"/>
          <w:sz w:val="22"/>
          <w:szCs w:val="22"/>
        </w:rPr>
        <w:t xml:space="preserve">the </w:t>
      </w:r>
      <w:r>
        <w:rPr>
          <w:rFonts w:cs="Arial"/>
          <w:sz w:val="22"/>
          <w:szCs w:val="22"/>
        </w:rPr>
        <w:t xml:space="preserve">University in July 2018.  </w:t>
      </w:r>
      <w:r w:rsidR="00AE5B15">
        <w:rPr>
          <w:rFonts w:cs="Arial"/>
          <w:sz w:val="22"/>
          <w:szCs w:val="22"/>
        </w:rPr>
        <w:t>It was agreed that a realistic target for the Federation Academy will be to take 5</w:t>
      </w:r>
      <w:r w:rsidR="00AE5B15" w:rsidRPr="00AE5B15">
        <w:rPr>
          <w:rFonts w:cs="Arial"/>
          <w:sz w:val="22"/>
          <w:szCs w:val="22"/>
          <w:vertAlign w:val="superscript"/>
        </w:rPr>
        <w:t>th</w:t>
      </w:r>
      <w:r w:rsidR="00AE5B15">
        <w:rPr>
          <w:rFonts w:cs="Arial"/>
          <w:sz w:val="22"/>
          <w:szCs w:val="22"/>
        </w:rPr>
        <w:t xml:space="preserve"> year students in February 2019.</w:t>
      </w:r>
      <w:r w:rsidR="00B74B73">
        <w:rPr>
          <w:rFonts w:cs="Arial"/>
          <w:sz w:val="22"/>
          <w:szCs w:val="22"/>
        </w:rPr>
        <w:t xml:space="preserve">  The application is bein</w:t>
      </w:r>
      <w:bookmarkStart w:id="0" w:name="_GoBack"/>
      <w:bookmarkEnd w:id="0"/>
      <w:r w:rsidR="00B74B73">
        <w:rPr>
          <w:rFonts w:cs="Arial"/>
          <w:sz w:val="22"/>
          <w:szCs w:val="22"/>
        </w:rPr>
        <w:t>g updated with th</w:t>
      </w:r>
      <w:r w:rsidR="00263F94">
        <w:rPr>
          <w:rFonts w:cs="Arial"/>
          <w:sz w:val="22"/>
          <w:szCs w:val="22"/>
        </w:rPr>
        <w:t xml:space="preserve">e eight participating Practices </w:t>
      </w:r>
      <w:r w:rsidR="00263F94" w:rsidRPr="00263F94">
        <w:rPr>
          <w:rFonts w:cs="Arial"/>
          <w:b/>
          <w:sz w:val="22"/>
          <w:szCs w:val="22"/>
        </w:rPr>
        <w:t>(draft update is attached in the Board pack for information</w:t>
      </w:r>
      <w:r w:rsidR="00FF6222">
        <w:rPr>
          <w:rFonts w:cs="Arial"/>
          <w:b/>
          <w:sz w:val="22"/>
          <w:szCs w:val="22"/>
        </w:rPr>
        <w:t xml:space="preserve"> @ Paper C</w:t>
      </w:r>
      <w:r w:rsidR="00263F94" w:rsidRPr="00263F94">
        <w:rPr>
          <w:rFonts w:cs="Arial"/>
          <w:b/>
          <w:sz w:val="22"/>
          <w:szCs w:val="22"/>
        </w:rPr>
        <w:t>)</w:t>
      </w:r>
    </w:p>
    <w:p w:rsidR="00973DA6" w:rsidRDefault="00973DA6" w:rsidP="00DE06B0">
      <w:pPr>
        <w:widowControl w:val="0"/>
        <w:tabs>
          <w:tab w:val="left" w:pos="220"/>
          <w:tab w:val="left" w:pos="720"/>
        </w:tabs>
        <w:autoSpaceDE w:val="0"/>
        <w:autoSpaceDN w:val="0"/>
        <w:adjustRightInd w:val="0"/>
        <w:ind w:left="220"/>
        <w:rPr>
          <w:rFonts w:cs="Arial"/>
          <w:sz w:val="22"/>
          <w:szCs w:val="22"/>
        </w:rPr>
      </w:pPr>
    </w:p>
    <w:p w:rsidR="009B3900" w:rsidRDefault="009B3900" w:rsidP="00DE06B0">
      <w:pPr>
        <w:widowControl w:val="0"/>
        <w:tabs>
          <w:tab w:val="left" w:pos="220"/>
          <w:tab w:val="left" w:pos="720"/>
        </w:tabs>
        <w:autoSpaceDE w:val="0"/>
        <w:autoSpaceDN w:val="0"/>
        <w:adjustRightInd w:val="0"/>
        <w:ind w:left="220"/>
        <w:rPr>
          <w:rFonts w:cs="Arial"/>
          <w:sz w:val="22"/>
          <w:szCs w:val="22"/>
        </w:rPr>
      </w:pPr>
      <w:r>
        <w:rPr>
          <w:rFonts w:cs="Arial"/>
          <w:sz w:val="22"/>
          <w:szCs w:val="22"/>
        </w:rPr>
        <w:t xml:space="preserve">JW </w:t>
      </w:r>
      <w:r w:rsidR="00973DA6">
        <w:rPr>
          <w:rFonts w:cs="Arial"/>
          <w:sz w:val="22"/>
          <w:szCs w:val="22"/>
        </w:rPr>
        <w:t xml:space="preserve">met with Sam Adcock from the South </w:t>
      </w:r>
      <w:proofErr w:type="spellStart"/>
      <w:r w:rsidR="00973DA6">
        <w:rPr>
          <w:rFonts w:cs="Arial"/>
          <w:sz w:val="22"/>
          <w:szCs w:val="22"/>
        </w:rPr>
        <w:t>Leics</w:t>
      </w:r>
      <w:proofErr w:type="spellEnd"/>
      <w:r w:rsidR="00973DA6">
        <w:rPr>
          <w:rFonts w:cs="Arial"/>
          <w:sz w:val="22"/>
          <w:szCs w:val="22"/>
        </w:rPr>
        <w:t xml:space="preserve"> Academy who </w:t>
      </w:r>
      <w:proofErr w:type="gramStart"/>
      <w:r w:rsidR="00973DA6">
        <w:rPr>
          <w:rFonts w:cs="Arial"/>
          <w:sz w:val="22"/>
          <w:szCs w:val="22"/>
        </w:rPr>
        <w:t>are</w:t>
      </w:r>
      <w:proofErr w:type="gramEnd"/>
      <w:r w:rsidR="00973DA6">
        <w:rPr>
          <w:rFonts w:cs="Arial"/>
          <w:sz w:val="22"/>
          <w:szCs w:val="22"/>
        </w:rPr>
        <w:t xml:space="preserve"> willing to work with the Federation.  </w:t>
      </w:r>
    </w:p>
    <w:p w:rsidR="009B3900" w:rsidRDefault="009B3900" w:rsidP="00DE06B0">
      <w:pPr>
        <w:widowControl w:val="0"/>
        <w:tabs>
          <w:tab w:val="left" w:pos="220"/>
          <w:tab w:val="left" w:pos="720"/>
        </w:tabs>
        <w:autoSpaceDE w:val="0"/>
        <w:autoSpaceDN w:val="0"/>
        <w:adjustRightInd w:val="0"/>
        <w:ind w:left="220"/>
        <w:rPr>
          <w:rFonts w:cs="Arial"/>
          <w:sz w:val="22"/>
          <w:szCs w:val="22"/>
        </w:rPr>
      </w:pPr>
    </w:p>
    <w:p w:rsidR="00973DA6" w:rsidRDefault="00973DA6" w:rsidP="00DE06B0">
      <w:pPr>
        <w:widowControl w:val="0"/>
        <w:tabs>
          <w:tab w:val="left" w:pos="220"/>
          <w:tab w:val="left" w:pos="720"/>
        </w:tabs>
        <w:autoSpaceDE w:val="0"/>
        <w:autoSpaceDN w:val="0"/>
        <w:adjustRightInd w:val="0"/>
        <w:ind w:left="220"/>
        <w:rPr>
          <w:rFonts w:cs="Arial"/>
          <w:sz w:val="22"/>
          <w:szCs w:val="22"/>
        </w:rPr>
      </w:pPr>
      <w:r>
        <w:rPr>
          <w:rFonts w:cs="Arial"/>
          <w:sz w:val="22"/>
          <w:szCs w:val="22"/>
        </w:rPr>
        <w:lastRenderedPageBreak/>
        <w:t>JW has also met with Dave Stedm</w:t>
      </w:r>
      <w:r w:rsidR="009B3900">
        <w:rPr>
          <w:rFonts w:cs="Arial"/>
          <w:sz w:val="22"/>
          <w:szCs w:val="22"/>
        </w:rPr>
        <w:t>an from the Jubilee Academy – see note from Dave to the University below;</w:t>
      </w:r>
    </w:p>
    <w:p w:rsidR="00AD4FAB" w:rsidRDefault="00AD4FAB" w:rsidP="00AD4FAB">
      <w:pPr>
        <w:widowControl w:val="0"/>
        <w:tabs>
          <w:tab w:val="left" w:pos="220"/>
          <w:tab w:val="left" w:pos="720"/>
        </w:tabs>
        <w:autoSpaceDE w:val="0"/>
        <w:autoSpaceDN w:val="0"/>
        <w:adjustRightInd w:val="0"/>
        <w:ind w:left="220"/>
        <w:rPr>
          <w:rFonts w:cs="Arial"/>
          <w:sz w:val="22"/>
          <w:szCs w:val="22"/>
        </w:rPr>
      </w:pPr>
    </w:p>
    <w:p w:rsidR="009B3900" w:rsidRPr="009B3900" w:rsidRDefault="009B3900" w:rsidP="009B3900">
      <w:pPr>
        <w:widowControl w:val="0"/>
        <w:tabs>
          <w:tab w:val="left" w:pos="220"/>
          <w:tab w:val="left" w:pos="720"/>
        </w:tabs>
        <w:autoSpaceDE w:val="0"/>
        <w:autoSpaceDN w:val="0"/>
        <w:adjustRightInd w:val="0"/>
        <w:ind w:left="720"/>
        <w:rPr>
          <w:rFonts w:ascii="Calibri" w:hAnsi="Calibri"/>
          <w:i/>
          <w:color w:val="333333"/>
          <w:sz w:val="22"/>
          <w:szCs w:val="22"/>
        </w:rPr>
      </w:pPr>
      <w:r>
        <w:rPr>
          <w:rFonts w:ascii="Calibri" w:hAnsi="Calibri"/>
          <w:i/>
          <w:color w:val="333333"/>
          <w:sz w:val="22"/>
          <w:szCs w:val="22"/>
        </w:rPr>
        <w:t>‘</w:t>
      </w:r>
      <w:r w:rsidRPr="009B3900">
        <w:rPr>
          <w:rFonts w:ascii="Calibri" w:hAnsi="Calibri"/>
          <w:i/>
          <w:color w:val="333333"/>
          <w:sz w:val="22"/>
          <w:szCs w:val="22"/>
        </w:rPr>
        <w:t>I had the chance to meet up with James Watkins today regarding the Federation Academy.  We had a productive chat about how there may be a positive way forward for our academy’s to work together. There are different forms this could take and we would of course want to include Sam Adcock at South Leicester Academy. In the first instance though, I wondered if you would have time to speak briefly on the phone in order for me to tell you more and get your init</w:t>
      </w:r>
      <w:r>
        <w:rPr>
          <w:rFonts w:ascii="Calibri" w:hAnsi="Calibri"/>
          <w:i/>
          <w:color w:val="333333"/>
          <w:sz w:val="22"/>
          <w:szCs w:val="22"/>
        </w:rPr>
        <w:t xml:space="preserve">ial </w:t>
      </w:r>
      <w:proofErr w:type="gramStart"/>
      <w:r>
        <w:rPr>
          <w:rFonts w:ascii="Calibri" w:hAnsi="Calibri"/>
          <w:i/>
          <w:color w:val="333333"/>
          <w:sz w:val="22"/>
          <w:szCs w:val="22"/>
        </w:rPr>
        <w:t>thoughts?</w:t>
      </w:r>
      <w:proofErr w:type="gramEnd"/>
      <w:r>
        <w:rPr>
          <w:rFonts w:ascii="Calibri" w:hAnsi="Calibri"/>
          <w:i/>
          <w:color w:val="333333"/>
          <w:sz w:val="22"/>
          <w:szCs w:val="22"/>
        </w:rPr>
        <w:t>’</w:t>
      </w:r>
    </w:p>
    <w:p w:rsidR="009B3900" w:rsidRDefault="009B3900" w:rsidP="00AD4FAB">
      <w:pPr>
        <w:widowControl w:val="0"/>
        <w:tabs>
          <w:tab w:val="left" w:pos="220"/>
          <w:tab w:val="left" w:pos="720"/>
        </w:tabs>
        <w:autoSpaceDE w:val="0"/>
        <w:autoSpaceDN w:val="0"/>
        <w:adjustRightInd w:val="0"/>
        <w:ind w:left="220"/>
        <w:rPr>
          <w:rFonts w:cs="Arial"/>
          <w:sz w:val="22"/>
          <w:szCs w:val="22"/>
        </w:rPr>
      </w:pPr>
    </w:p>
    <w:p w:rsidR="0008448F" w:rsidRDefault="00566446" w:rsidP="00AD4FAB">
      <w:pPr>
        <w:widowControl w:val="0"/>
        <w:tabs>
          <w:tab w:val="left" w:pos="220"/>
          <w:tab w:val="left" w:pos="720"/>
        </w:tabs>
        <w:autoSpaceDE w:val="0"/>
        <w:autoSpaceDN w:val="0"/>
        <w:adjustRightInd w:val="0"/>
        <w:ind w:left="220"/>
        <w:rPr>
          <w:rFonts w:cs="Arial"/>
          <w:sz w:val="22"/>
          <w:szCs w:val="22"/>
        </w:rPr>
      </w:pPr>
      <w:r>
        <w:rPr>
          <w:rFonts w:cs="Arial"/>
          <w:sz w:val="22"/>
          <w:szCs w:val="22"/>
        </w:rPr>
        <w:t xml:space="preserve">The administrator of the South Leicestershire Academy (Julie Bentley) has agreed to work for the Federation Academy.  </w:t>
      </w:r>
    </w:p>
    <w:p w:rsidR="00566446" w:rsidRPr="00566446" w:rsidRDefault="0008448F" w:rsidP="0008448F">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t xml:space="preserve">GDPR </w:t>
      </w:r>
      <w:r w:rsidR="00566446" w:rsidRPr="00566446">
        <w:rPr>
          <w:rFonts w:cs="Arial"/>
          <w:b/>
          <w:sz w:val="22"/>
          <w:szCs w:val="22"/>
        </w:rPr>
        <w:t>– DPO service</w:t>
      </w:r>
    </w:p>
    <w:p w:rsidR="009B3900" w:rsidRPr="009B3900" w:rsidRDefault="009B3900" w:rsidP="00566446">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sz w:val="22"/>
          <w:szCs w:val="22"/>
        </w:rPr>
        <w:t>The majority of the Practices have now signed up.</w:t>
      </w:r>
    </w:p>
    <w:p w:rsidR="009B3900" w:rsidRPr="009B3900" w:rsidRDefault="009B3900" w:rsidP="00566446">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sz w:val="22"/>
          <w:szCs w:val="22"/>
        </w:rPr>
        <w:t>Practices now need chasing to complete the self-survey.</w:t>
      </w:r>
    </w:p>
    <w:p w:rsidR="009B3900" w:rsidRPr="009B3900" w:rsidRDefault="009B3900" w:rsidP="00566446">
      <w:pPr>
        <w:pStyle w:val="ListParagraph"/>
        <w:widowControl w:val="0"/>
        <w:numPr>
          <w:ilvl w:val="1"/>
          <w:numId w:val="1"/>
        </w:numPr>
        <w:tabs>
          <w:tab w:val="left" w:pos="220"/>
          <w:tab w:val="left" w:pos="720"/>
        </w:tabs>
        <w:autoSpaceDE w:val="0"/>
        <w:autoSpaceDN w:val="0"/>
        <w:adjustRightInd w:val="0"/>
        <w:spacing w:before="240"/>
        <w:rPr>
          <w:rFonts w:cs="Arial"/>
          <w:b/>
          <w:sz w:val="22"/>
          <w:szCs w:val="22"/>
        </w:rPr>
      </w:pPr>
      <w:r>
        <w:rPr>
          <w:rFonts w:cs="Arial"/>
          <w:sz w:val="22"/>
          <w:szCs w:val="22"/>
        </w:rPr>
        <w:t>The plan is to hold a joint workshop in September 2018.</w:t>
      </w:r>
    </w:p>
    <w:p w:rsidR="00933D0E" w:rsidRDefault="00933D0E" w:rsidP="002F0E52">
      <w:pPr>
        <w:ind w:left="720"/>
        <w:outlineLvl w:val="0"/>
        <w:rPr>
          <w:rFonts w:eastAsia="Times New Roman" w:cs="Arial"/>
          <w:b/>
          <w:bCs/>
          <w:i/>
          <w:color w:val="444444"/>
          <w:kern w:val="36"/>
          <w:sz w:val="22"/>
          <w:szCs w:val="22"/>
          <w:lang w:val="en-GB" w:eastAsia="en-GB"/>
        </w:rPr>
      </w:pPr>
    </w:p>
    <w:p w:rsidR="00933D0E" w:rsidRPr="00566446" w:rsidRDefault="00933D0E" w:rsidP="00566446">
      <w:pPr>
        <w:pStyle w:val="ListParagraph"/>
        <w:numPr>
          <w:ilvl w:val="0"/>
          <w:numId w:val="1"/>
        </w:numPr>
        <w:rPr>
          <w:rFonts w:eastAsia="Times New Roman" w:cs="Helvetica"/>
          <w:b/>
          <w:color w:val="333333"/>
          <w:sz w:val="22"/>
          <w:szCs w:val="22"/>
          <w:lang w:val="en-GB" w:eastAsia="en-GB"/>
        </w:rPr>
      </w:pPr>
      <w:r w:rsidRPr="00566446">
        <w:rPr>
          <w:rFonts w:eastAsia="Times New Roman" w:cs="Helvetica"/>
          <w:b/>
          <w:color w:val="333333"/>
          <w:sz w:val="22"/>
          <w:szCs w:val="22"/>
          <w:lang w:val="en-GB" w:eastAsia="en-GB"/>
        </w:rPr>
        <w:t>Communications update</w:t>
      </w:r>
    </w:p>
    <w:p w:rsidR="00BD6E3A" w:rsidRDefault="00BD6E3A" w:rsidP="00566446">
      <w:pPr>
        <w:ind w:left="360"/>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The </w:t>
      </w:r>
      <w:r w:rsidR="00933D0E" w:rsidRPr="00310FDF">
        <w:rPr>
          <w:rFonts w:eastAsia="Times New Roman" w:cs="Arial"/>
          <w:bCs/>
          <w:iCs/>
          <w:color w:val="333333"/>
          <w:sz w:val="22"/>
          <w:szCs w:val="22"/>
          <w:lang w:val="en-GB" w:eastAsia="en-GB"/>
        </w:rPr>
        <w:t xml:space="preserve">Transformation Fund </w:t>
      </w:r>
      <w:r w:rsidR="00972ADA" w:rsidRPr="00972ADA">
        <w:rPr>
          <w:rFonts w:eastAsia="Times New Roman" w:cs="Arial"/>
          <w:bCs/>
          <w:iCs/>
          <w:color w:val="333333"/>
          <w:sz w:val="22"/>
          <w:szCs w:val="22"/>
          <w:lang w:val="en-GB" w:eastAsia="en-GB"/>
        </w:rPr>
        <w:t xml:space="preserve">pilot </w:t>
      </w:r>
      <w:r>
        <w:rPr>
          <w:rFonts w:eastAsia="Times New Roman" w:cs="Arial"/>
          <w:bCs/>
          <w:iCs/>
          <w:color w:val="333333"/>
          <w:sz w:val="22"/>
          <w:szCs w:val="22"/>
          <w:lang w:val="en-GB" w:eastAsia="en-GB"/>
        </w:rPr>
        <w:t>scheme</w:t>
      </w:r>
      <w:r w:rsidR="00933D0E" w:rsidRPr="00310FDF">
        <w:rPr>
          <w:rFonts w:eastAsia="Times New Roman" w:cs="Arial"/>
          <w:bCs/>
          <w:iCs/>
          <w:color w:val="333333"/>
          <w:sz w:val="22"/>
          <w:szCs w:val="22"/>
          <w:lang w:val="en-GB" w:eastAsia="en-GB"/>
        </w:rPr>
        <w:t xml:space="preserve"> </w:t>
      </w:r>
      <w:r w:rsidR="00972ADA" w:rsidRPr="00972ADA">
        <w:rPr>
          <w:rFonts w:eastAsia="Times New Roman" w:cs="Arial"/>
          <w:bCs/>
          <w:iCs/>
          <w:color w:val="333333"/>
          <w:sz w:val="22"/>
          <w:szCs w:val="22"/>
          <w:lang w:val="en-GB" w:eastAsia="en-GB"/>
        </w:rPr>
        <w:t xml:space="preserve">to </w:t>
      </w:r>
      <w:r w:rsidR="00933D0E" w:rsidRPr="00310FDF">
        <w:rPr>
          <w:rFonts w:eastAsia="Times New Roman" w:cs="Arial"/>
          <w:bCs/>
          <w:iCs/>
          <w:color w:val="333333"/>
          <w:sz w:val="22"/>
          <w:szCs w:val="22"/>
          <w:lang w:val="en-GB" w:eastAsia="en-GB"/>
        </w:rPr>
        <w:t>develop hub level web portal, integrated with social m</w:t>
      </w:r>
      <w:r>
        <w:rPr>
          <w:rFonts w:eastAsia="Times New Roman" w:cs="Arial"/>
          <w:bCs/>
          <w:iCs/>
          <w:color w:val="333333"/>
          <w:sz w:val="22"/>
          <w:szCs w:val="22"/>
          <w:lang w:val="en-GB" w:eastAsia="en-GB"/>
        </w:rPr>
        <w:t>edia and e-marketing approaches has been started with Rutland Healthcare.</w:t>
      </w:r>
    </w:p>
    <w:p w:rsidR="00BD6E3A" w:rsidRDefault="00BD6E3A" w:rsidP="00566446">
      <w:pPr>
        <w:ind w:left="360"/>
        <w:rPr>
          <w:rFonts w:eastAsia="Times New Roman" w:cs="Arial"/>
          <w:bCs/>
          <w:iCs/>
          <w:color w:val="333333"/>
          <w:sz w:val="22"/>
          <w:szCs w:val="22"/>
          <w:lang w:val="en-GB" w:eastAsia="en-GB"/>
        </w:rPr>
      </w:pPr>
    </w:p>
    <w:p w:rsidR="00933D0E" w:rsidRPr="00310FDF" w:rsidRDefault="00BD6E3A" w:rsidP="00566446">
      <w:pPr>
        <w:ind w:left="360"/>
        <w:rPr>
          <w:rFonts w:eastAsia="Times New Roman" w:cs="Times New Roman"/>
          <w:color w:val="333333"/>
          <w:sz w:val="22"/>
          <w:szCs w:val="22"/>
          <w:lang w:val="en-GB" w:eastAsia="en-GB"/>
        </w:rPr>
      </w:pPr>
      <w:r>
        <w:rPr>
          <w:rFonts w:eastAsia="Times New Roman" w:cs="Arial"/>
          <w:bCs/>
          <w:iCs/>
          <w:color w:val="333333"/>
          <w:sz w:val="22"/>
          <w:szCs w:val="22"/>
          <w:lang w:val="en-GB" w:eastAsia="en-GB"/>
        </w:rPr>
        <w:t xml:space="preserve">The aim of the pilot </w:t>
      </w:r>
      <w:r w:rsidR="00C17B86">
        <w:rPr>
          <w:rFonts w:eastAsia="Times New Roman" w:cs="Arial"/>
          <w:bCs/>
          <w:iCs/>
          <w:color w:val="333333"/>
          <w:sz w:val="22"/>
          <w:szCs w:val="22"/>
          <w:lang w:val="en-GB" w:eastAsia="en-GB"/>
        </w:rPr>
        <w:t>is</w:t>
      </w:r>
      <w:r w:rsidR="00972ADA" w:rsidRPr="00972ADA">
        <w:rPr>
          <w:rFonts w:eastAsia="Times New Roman" w:cs="Arial"/>
          <w:bCs/>
          <w:iCs/>
          <w:color w:val="333333"/>
          <w:sz w:val="22"/>
          <w:szCs w:val="22"/>
          <w:lang w:val="en-GB" w:eastAsia="en-GB"/>
        </w:rPr>
        <w:t xml:space="preserve"> to;</w:t>
      </w:r>
    </w:p>
    <w:p w:rsidR="00933D0E" w:rsidRPr="00310FDF" w:rsidRDefault="00972ADA" w:rsidP="00566446">
      <w:pPr>
        <w:numPr>
          <w:ilvl w:val="0"/>
          <w:numId w:val="36"/>
        </w:numPr>
        <w:tabs>
          <w:tab w:val="clear" w:pos="720"/>
          <w:tab w:val="num" w:pos="1080"/>
        </w:tabs>
        <w:spacing w:before="100" w:beforeAutospacing="1" w:after="100" w:afterAutospacing="1"/>
        <w:ind w:left="1080"/>
        <w:rPr>
          <w:rFonts w:eastAsia="Times New Roman" w:cs="Helvetica"/>
          <w:color w:val="333333"/>
          <w:sz w:val="22"/>
          <w:szCs w:val="22"/>
          <w:lang w:val="en-GB" w:eastAsia="en-GB"/>
        </w:rPr>
      </w:pPr>
      <w:r w:rsidRPr="00972ADA">
        <w:rPr>
          <w:rFonts w:eastAsia="Times New Roman" w:cs="Arial"/>
          <w:bCs/>
          <w:iCs/>
          <w:color w:val="333333"/>
          <w:sz w:val="22"/>
          <w:szCs w:val="22"/>
          <w:lang w:val="en-GB" w:eastAsia="en-GB"/>
        </w:rPr>
        <w:t>Build and operate two</w:t>
      </w:r>
      <w:r w:rsidR="00933D0E" w:rsidRPr="00310FDF">
        <w:rPr>
          <w:rFonts w:eastAsia="Times New Roman" w:cs="Arial"/>
          <w:bCs/>
          <w:iCs/>
          <w:color w:val="333333"/>
          <w:sz w:val="22"/>
          <w:szCs w:val="22"/>
          <w:lang w:val="en-GB" w:eastAsia="en-GB"/>
        </w:rPr>
        <w:t xml:space="preserve"> ‘proof of concept’ web portals, able to interact with individual member practice websites to lessen the burden and reduce the duplication for individual practices in providing core medical advice and ‘active signposting’ advice to patients</w:t>
      </w:r>
    </w:p>
    <w:p w:rsidR="00933D0E" w:rsidRPr="00310FDF" w:rsidRDefault="00972ADA" w:rsidP="00566446">
      <w:pPr>
        <w:numPr>
          <w:ilvl w:val="0"/>
          <w:numId w:val="36"/>
        </w:numPr>
        <w:spacing w:before="100" w:beforeAutospacing="1" w:after="100" w:afterAutospacing="1"/>
        <w:ind w:left="1080"/>
        <w:rPr>
          <w:rFonts w:eastAsia="Times New Roman" w:cs="Helvetica"/>
          <w:color w:val="333333"/>
          <w:sz w:val="22"/>
          <w:szCs w:val="22"/>
          <w:lang w:val="en-GB" w:eastAsia="en-GB"/>
        </w:rPr>
      </w:pPr>
      <w:r w:rsidRPr="00972ADA">
        <w:rPr>
          <w:rFonts w:eastAsia="Times New Roman" w:cs="Arial"/>
          <w:bCs/>
          <w:iCs/>
          <w:color w:val="333333"/>
          <w:sz w:val="22"/>
          <w:szCs w:val="22"/>
          <w:lang w:val="en-GB" w:eastAsia="en-GB"/>
        </w:rPr>
        <w:t>E</w:t>
      </w:r>
      <w:r w:rsidR="00933D0E" w:rsidRPr="00310FDF">
        <w:rPr>
          <w:rFonts w:eastAsia="Times New Roman" w:cs="Arial"/>
          <w:bCs/>
          <w:iCs/>
          <w:color w:val="333333"/>
          <w:sz w:val="22"/>
          <w:szCs w:val="22"/>
          <w:lang w:val="en-GB" w:eastAsia="en-GB"/>
        </w:rPr>
        <w:t>nable the individual practices to supply practice-specific information and advice into the hub level portal</w:t>
      </w:r>
    </w:p>
    <w:p w:rsidR="00933D0E" w:rsidRPr="00310FDF" w:rsidRDefault="00972ADA" w:rsidP="00566446">
      <w:pPr>
        <w:numPr>
          <w:ilvl w:val="0"/>
          <w:numId w:val="36"/>
        </w:numPr>
        <w:spacing w:before="100" w:beforeAutospacing="1" w:after="100" w:afterAutospacing="1"/>
        <w:ind w:left="1080"/>
        <w:rPr>
          <w:rFonts w:eastAsia="Times New Roman" w:cs="Helvetica"/>
          <w:color w:val="333333"/>
          <w:sz w:val="22"/>
          <w:szCs w:val="22"/>
          <w:lang w:val="en-GB" w:eastAsia="en-GB"/>
        </w:rPr>
      </w:pPr>
      <w:r w:rsidRPr="00972ADA">
        <w:rPr>
          <w:rFonts w:eastAsia="Times New Roman" w:cs="Arial"/>
          <w:bCs/>
          <w:iCs/>
          <w:color w:val="333333"/>
          <w:sz w:val="22"/>
          <w:szCs w:val="22"/>
          <w:lang w:val="en-GB" w:eastAsia="en-GB"/>
        </w:rPr>
        <w:t>P</w:t>
      </w:r>
      <w:r w:rsidR="00933D0E" w:rsidRPr="00310FDF">
        <w:rPr>
          <w:rFonts w:eastAsia="Times New Roman" w:cs="Arial"/>
          <w:bCs/>
          <w:iCs/>
          <w:color w:val="333333"/>
          <w:sz w:val="22"/>
          <w:szCs w:val="22"/>
          <w:lang w:val="en-GB" w:eastAsia="en-GB"/>
        </w:rPr>
        <w:t>rovide live, automated 2-way content sharing between the practice websites and the web portal</w:t>
      </w:r>
    </w:p>
    <w:p w:rsidR="00933D0E" w:rsidRPr="00310FDF" w:rsidRDefault="00972ADA" w:rsidP="00566446">
      <w:pPr>
        <w:numPr>
          <w:ilvl w:val="0"/>
          <w:numId w:val="36"/>
        </w:numPr>
        <w:spacing w:before="100" w:beforeAutospacing="1" w:after="100" w:afterAutospacing="1"/>
        <w:ind w:left="1080"/>
        <w:rPr>
          <w:rFonts w:eastAsia="Times New Roman" w:cs="Helvetica"/>
          <w:color w:val="333333"/>
          <w:sz w:val="22"/>
          <w:szCs w:val="22"/>
          <w:lang w:val="en-GB" w:eastAsia="en-GB"/>
        </w:rPr>
      </w:pPr>
      <w:r w:rsidRPr="00972ADA">
        <w:rPr>
          <w:rFonts w:eastAsia="Times New Roman" w:cs="Arial"/>
          <w:bCs/>
          <w:iCs/>
          <w:color w:val="333333"/>
          <w:sz w:val="22"/>
          <w:szCs w:val="22"/>
          <w:lang w:val="en-GB" w:eastAsia="en-GB"/>
        </w:rPr>
        <w:t>I</w:t>
      </w:r>
      <w:r w:rsidR="00933D0E" w:rsidRPr="00310FDF">
        <w:rPr>
          <w:rFonts w:eastAsia="Times New Roman" w:cs="Arial"/>
          <w:bCs/>
          <w:iCs/>
          <w:color w:val="333333"/>
          <w:sz w:val="22"/>
          <w:szCs w:val="22"/>
          <w:lang w:val="en-GB" w:eastAsia="en-GB"/>
        </w:rPr>
        <w:t>ntegrate the portals with social media and e-marketing, to maximise channels of communication and engagement with as wide a range as possible of local patients and stakeholders</w:t>
      </w:r>
    </w:p>
    <w:p w:rsidR="00933D0E" w:rsidRPr="00BD6E3A" w:rsidRDefault="00972ADA" w:rsidP="00566446">
      <w:pPr>
        <w:numPr>
          <w:ilvl w:val="0"/>
          <w:numId w:val="36"/>
        </w:numPr>
        <w:spacing w:before="100" w:beforeAutospacing="1" w:after="100" w:afterAutospacing="1"/>
        <w:ind w:left="1080"/>
        <w:rPr>
          <w:rFonts w:eastAsia="Times New Roman" w:cs="Helvetica"/>
          <w:color w:val="333333"/>
          <w:sz w:val="22"/>
          <w:szCs w:val="22"/>
          <w:lang w:val="en-GB" w:eastAsia="en-GB"/>
        </w:rPr>
      </w:pPr>
      <w:r w:rsidRPr="00972ADA">
        <w:rPr>
          <w:rFonts w:eastAsia="Times New Roman" w:cs="Arial"/>
          <w:bCs/>
          <w:iCs/>
          <w:color w:val="333333"/>
          <w:sz w:val="22"/>
          <w:szCs w:val="22"/>
          <w:lang w:val="en-GB" w:eastAsia="en-GB"/>
        </w:rPr>
        <w:t>H</w:t>
      </w:r>
      <w:r w:rsidR="00933D0E" w:rsidRPr="00310FDF">
        <w:rPr>
          <w:rFonts w:eastAsia="Times New Roman" w:cs="Arial"/>
          <w:bCs/>
          <w:iCs/>
          <w:color w:val="333333"/>
          <w:sz w:val="22"/>
          <w:szCs w:val="22"/>
          <w:lang w:val="en-GB" w:eastAsia="en-GB"/>
        </w:rPr>
        <w:t>arness specialist social media and web tools to build audiences and engaging content and, thereby, to maximise the impact and usage of the portal, social media and e-marketing solutions</w:t>
      </w:r>
    </w:p>
    <w:p w:rsidR="00BD6E3A" w:rsidRDefault="00BD6E3A" w:rsidP="00BD6E3A">
      <w:pPr>
        <w:spacing w:before="100" w:beforeAutospacing="1" w:after="100" w:afterAutospacing="1"/>
        <w:rPr>
          <w:rFonts w:eastAsia="Times New Roman" w:cs="Arial"/>
          <w:bCs/>
          <w:iCs/>
          <w:color w:val="333333"/>
          <w:sz w:val="22"/>
          <w:szCs w:val="22"/>
          <w:lang w:val="en-GB" w:eastAsia="en-GB"/>
        </w:rPr>
      </w:pPr>
      <w:r>
        <w:rPr>
          <w:rFonts w:eastAsia="Times New Roman" w:cs="Arial"/>
          <w:bCs/>
          <w:iCs/>
          <w:color w:val="333333"/>
          <w:sz w:val="22"/>
          <w:szCs w:val="22"/>
          <w:lang w:val="en-GB" w:eastAsia="en-GB"/>
        </w:rPr>
        <w:t>Joe will provide an update at the meeting.</w:t>
      </w:r>
    </w:p>
    <w:p w:rsidR="00263F94" w:rsidRPr="00263F94" w:rsidRDefault="00263F94" w:rsidP="00BD6E3A">
      <w:pPr>
        <w:spacing w:before="100" w:beforeAutospacing="1" w:after="100" w:afterAutospacing="1"/>
        <w:rPr>
          <w:rFonts w:eastAsia="Times New Roman" w:cs="Helvetica"/>
          <w:b/>
          <w:color w:val="333333"/>
          <w:sz w:val="22"/>
          <w:szCs w:val="22"/>
          <w:lang w:val="en-GB" w:eastAsia="en-GB"/>
        </w:rPr>
      </w:pPr>
      <w:r w:rsidRPr="00263F94">
        <w:rPr>
          <w:rFonts w:eastAsia="Times New Roman" w:cs="Arial"/>
          <w:b/>
          <w:bCs/>
          <w:iCs/>
          <w:color w:val="333333"/>
          <w:sz w:val="22"/>
          <w:szCs w:val="22"/>
          <w:lang w:val="en-GB" w:eastAsia="en-GB"/>
        </w:rPr>
        <w:t>The draft annual report is attached in the Board pack for review and comment.</w:t>
      </w:r>
    </w:p>
    <w:p w:rsidR="0056174D" w:rsidRDefault="0056174D" w:rsidP="002A33D8">
      <w:pPr>
        <w:outlineLvl w:val="0"/>
        <w:rPr>
          <w:rFonts w:eastAsia="Times New Roman" w:cs="Arial"/>
          <w:b/>
          <w:bCs/>
          <w:i/>
          <w:color w:val="444444"/>
          <w:kern w:val="36"/>
          <w:sz w:val="22"/>
          <w:szCs w:val="22"/>
          <w:lang w:val="en-GB" w:eastAsia="en-GB"/>
        </w:rPr>
      </w:pPr>
    </w:p>
    <w:p w:rsidR="002A33D8" w:rsidRPr="001252BF" w:rsidRDefault="00BD5C41" w:rsidP="001252BF">
      <w:pPr>
        <w:pStyle w:val="ListParagraph"/>
        <w:numPr>
          <w:ilvl w:val="0"/>
          <w:numId w:val="1"/>
        </w:numPr>
        <w:outlineLvl w:val="0"/>
        <w:rPr>
          <w:rFonts w:eastAsia="Times New Roman" w:cs="Arial"/>
          <w:b/>
          <w:bCs/>
          <w:color w:val="444444"/>
          <w:kern w:val="36"/>
          <w:sz w:val="22"/>
          <w:szCs w:val="22"/>
          <w:lang w:val="en-GB" w:eastAsia="en-GB"/>
        </w:rPr>
      </w:pPr>
      <w:r w:rsidRPr="0056174D">
        <w:rPr>
          <w:rFonts w:eastAsia="Times New Roman" w:cs="Arial"/>
          <w:b/>
          <w:bCs/>
          <w:color w:val="444444"/>
          <w:kern w:val="36"/>
          <w:sz w:val="22"/>
          <w:szCs w:val="22"/>
          <w:lang w:val="en-GB" w:eastAsia="en-GB"/>
        </w:rPr>
        <w:t xml:space="preserve">East Midlands </w:t>
      </w:r>
      <w:r w:rsidR="002A33D8" w:rsidRPr="0056174D">
        <w:rPr>
          <w:rFonts w:eastAsia="Times New Roman" w:cs="Arial"/>
          <w:b/>
          <w:bCs/>
          <w:color w:val="444444"/>
          <w:kern w:val="36"/>
          <w:sz w:val="22"/>
          <w:szCs w:val="22"/>
          <w:lang w:val="en-GB" w:eastAsia="en-GB"/>
        </w:rPr>
        <w:t xml:space="preserve">GP Federation </w:t>
      </w:r>
      <w:r w:rsidR="00933D0E" w:rsidRPr="0056174D">
        <w:rPr>
          <w:rFonts w:eastAsia="Times New Roman" w:cs="Arial"/>
          <w:b/>
          <w:bCs/>
          <w:color w:val="444444"/>
          <w:kern w:val="36"/>
          <w:sz w:val="22"/>
          <w:szCs w:val="22"/>
          <w:lang w:val="en-GB" w:eastAsia="en-GB"/>
        </w:rPr>
        <w:t>Networking Forum</w:t>
      </w:r>
      <w:r w:rsidR="001252BF">
        <w:rPr>
          <w:rFonts w:eastAsia="Times New Roman" w:cs="Arial"/>
          <w:b/>
          <w:bCs/>
          <w:color w:val="444444"/>
          <w:kern w:val="36"/>
          <w:sz w:val="22"/>
          <w:szCs w:val="22"/>
          <w:lang w:val="en-GB" w:eastAsia="en-GB"/>
        </w:rPr>
        <w:t xml:space="preserve"> - </w:t>
      </w:r>
      <w:r w:rsidR="002A33D8" w:rsidRPr="001252BF">
        <w:rPr>
          <w:rFonts w:eastAsia="Times New Roman" w:cs="Arial"/>
          <w:bCs/>
          <w:color w:val="444444"/>
          <w:kern w:val="36"/>
          <w:sz w:val="22"/>
          <w:szCs w:val="22"/>
          <w:lang w:val="en-GB" w:eastAsia="en-GB"/>
        </w:rPr>
        <w:t xml:space="preserve">We have been a member of this Forum for one year and </w:t>
      </w:r>
      <w:r w:rsidR="00BD6E3A">
        <w:rPr>
          <w:rFonts w:eastAsia="Times New Roman" w:cs="Arial"/>
          <w:bCs/>
          <w:color w:val="444444"/>
          <w:kern w:val="36"/>
          <w:sz w:val="22"/>
          <w:szCs w:val="22"/>
          <w:lang w:val="en-GB" w:eastAsia="en-GB"/>
        </w:rPr>
        <w:t xml:space="preserve">propose that we </w:t>
      </w:r>
      <w:r w:rsidR="002A33D8" w:rsidRPr="001252BF">
        <w:rPr>
          <w:rFonts w:eastAsia="Times New Roman" w:cs="Arial"/>
          <w:bCs/>
          <w:color w:val="444444"/>
          <w:kern w:val="36"/>
          <w:sz w:val="22"/>
          <w:szCs w:val="22"/>
          <w:lang w:val="en-GB" w:eastAsia="en-GB"/>
        </w:rPr>
        <w:t>continue membership for a further year at a cost of £1,000.</w:t>
      </w:r>
    </w:p>
    <w:p w:rsidR="00DE06B0" w:rsidRDefault="00DE06B0" w:rsidP="00DE06B0">
      <w:pPr>
        <w:outlineLvl w:val="0"/>
        <w:rPr>
          <w:rFonts w:eastAsia="Times New Roman" w:cs="Arial"/>
          <w:bCs/>
          <w:color w:val="444444"/>
          <w:kern w:val="36"/>
          <w:sz w:val="22"/>
          <w:szCs w:val="22"/>
          <w:lang w:val="en-GB" w:eastAsia="en-GB"/>
        </w:rPr>
      </w:pPr>
    </w:p>
    <w:p w:rsidR="00E45265" w:rsidRPr="009613B0" w:rsidRDefault="00E45265" w:rsidP="00BD6E3A">
      <w:pPr>
        <w:rPr>
          <w:rFonts w:cs="Arial"/>
          <w:b/>
          <w:sz w:val="22"/>
          <w:szCs w:val="22"/>
          <w:u w:val="single"/>
        </w:rPr>
      </w:pPr>
    </w:p>
    <w:sectPr w:rsidR="00E45265" w:rsidRPr="009613B0" w:rsidSect="00263F94">
      <w:footerReference w:type="default" r:id="rId10"/>
      <w:pgSz w:w="11906" w:h="16838"/>
      <w:pgMar w:top="1276"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65" w:rsidRDefault="00E45265">
      <w:r>
        <w:separator/>
      </w:r>
    </w:p>
  </w:endnote>
  <w:endnote w:type="continuationSeparator" w:id="0">
    <w:p w:rsidR="00E45265" w:rsidRDefault="00E4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SMinchoE">
    <w:charset w:val="80"/>
    <w:family w:val="auto"/>
    <w:pitch w:val="variable"/>
    <w:sig w:usb0="E00002FF" w:usb1="6AC7FDFB" w:usb2="00000012" w:usb3="00000000" w:csb0="0002009F" w:csb1="00000000"/>
  </w:font>
  <w:font w:name="Helvetica">
    <w:panose1 w:val="020B05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411089"/>
      <w:docPartObj>
        <w:docPartGallery w:val="Page Numbers (Bottom of Page)"/>
        <w:docPartUnique/>
      </w:docPartObj>
    </w:sdtPr>
    <w:sdtEndPr>
      <w:rPr>
        <w:sz w:val="20"/>
        <w:szCs w:val="20"/>
      </w:rPr>
    </w:sdtEndPr>
    <w:sdtContent>
      <w:sdt>
        <w:sdtPr>
          <w:rPr>
            <w:sz w:val="20"/>
            <w:szCs w:val="20"/>
          </w:rPr>
          <w:id w:val="-1669238322"/>
          <w:docPartObj>
            <w:docPartGallery w:val="Page Numbers (Top of Page)"/>
            <w:docPartUnique/>
          </w:docPartObj>
        </w:sdtPr>
        <w:sdtEndPr/>
        <w:sdtContent>
          <w:p w:rsidR="000C7010" w:rsidRPr="000C7010" w:rsidRDefault="006D29B7">
            <w:pPr>
              <w:pStyle w:val="Footer"/>
              <w:jc w:val="center"/>
              <w:rPr>
                <w:sz w:val="20"/>
                <w:szCs w:val="20"/>
              </w:rPr>
            </w:pPr>
            <w:r w:rsidRPr="000C7010">
              <w:rPr>
                <w:sz w:val="20"/>
                <w:szCs w:val="20"/>
              </w:rPr>
              <w:t xml:space="preserve">Page </w:t>
            </w:r>
            <w:r w:rsidRPr="000C7010">
              <w:rPr>
                <w:b/>
                <w:bCs/>
                <w:sz w:val="20"/>
                <w:szCs w:val="20"/>
              </w:rPr>
              <w:fldChar w:fldCharType="begin"/>
            </w:r>
            <w:r w:rsidRPr="000C7010">
              <w:rPr>
                <w:b/>
                <w:bCs/>
                <w:sz w:val="20"/>
                <w:szCs w:val="20"/>
              </w:rPr>
              <w:instrText xml:space="preserve"> PAGE </w:instrText>
            </w:r>
            <w:r w:rsidRPr="000C7010">
              <w:rPr>
                <w:b/>
                <w:bCs/>
                <w:sz w:val="20"/>
                <w:szCs w:val="20"/>
              </w:rPr>
              <w:fldChar w:fldCharType="separate"/>
            </w:r>
            <w:r w:rsidR="00FF6222">
              <w:rPr>
                <w:b/>
                <w:bCs/>
                <w:noProof/>
                <w:sz w:val="20"/>
                <w:szCs w:val="20"/>
              </w:rPr>
              <w:t>3</w:t>
            </w:r>
            <w:r w:rsidRPr="000C7010">
              <w:rPr>
                <w:b/>
                <w:bCs/>
                <w:sz w:val="20"/>
                <w:szCs w:val="20"/>
              </w:rPr>
              <w:fldChar w:fldCharType="end"/>
            </w:r>
            <w:r w:rsidRPr="000C7010">
              <w:rPr>
                <w:sz w:val="20"/>
                <w:szCs w:val="20"/>
              </w:rPr>
              <w:t xml:space="preserve"> of </w:t>
            </w:r>
            <w:r w:rsidRPr="000C7010">
              <w:rPr>
                <w:b/>
                <w:bCs/>
                <w:sz w:val="20"/>
                <w:szCs w:val="20"/>
              </w:rPr>
              <w:fldChar w:fldCharType="begin"/>
            </w:r>
            <w:r w:rsidRPr="000C7010">
              <w:rPr>
                <w:b/>
                <w:bCs/>
                <w:sz w:val="20"/>
                <w:szCs w:val="20"/>
              </w:rPr>
              <w:instrText xml:space="preserve"> NUMPAGES  </w:instrText>
            </w:r>
            <w:r w:rsidRPr="000C7010">
              <w:rPr>
                <w:b/>
                <w:bCs/>
                <w:sz w:val="20"/>
                <w:szCs w:val="20"/>
              </w:rPr>
              <w:fldChar w:fldCharType="separate"/>
            </w:r>
            <w:r w:rsidR="00FF6222">
              <w:rPr>
                <w:b/>
                <w:bCs/>
                <w:noProof/>
                <w:sz w:val="20"/>
                <w:szCs w:val="20"/>
              </w:rPr>
              <w:t>4</w:t>
            </w:r>
            <w:r w:rsidRPr="000C7010">
              <w:rPr>
                <w:b/>
                <w:bCs/>
                <w:sz w:val="20"/>
                <w:szCs w:val="20"/>
              </w:rPr>
              <w:fldChar w:fldCharType="end"/>
            </w:r>
          </w:p>
        </w:sdtContent>
      </w:sdt>
    </w:sdtContent>
  </w:sdt>
  <w:p w:rsidR="000C7010" w:rsidRPr="00263F94" w:rsidRDefault="00263F94">
    <w:pPr>
      <w:pStyle w:val="Footer"/>
      <w:rPr>
        <w:sz w:val="20"/>
        <w:szCs w:val="20"/>
      </w:rPr>
    </w:pPr>
    <w:r w:rsidRPr="00263F94">
      <w:rPr>
        <w:sz w:val="20"/>
        <w:szCs w:val="20"/>
      </w:rPr>
      <w:t>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65" w:rsidRDefault="00E45265">
      <w:r>
        <w:separator/>
      </w:r>
    </w:p>
  </w:footnote>
  <w:footnote w:type="continuationSeparator" w:id="0">
    <w:p w:rsidR="00E45265" w:rsidRDefault="00E45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1E8D"/>
    <w:multiLevelType w:val="hybridMultilevel"/>
    <w:tmpl w:val="5D90D386"/>
    <w:lvl w:ilvl="0" w:tplc="9B28E6E2">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0765D6"/>
    <w:multiLevelType w:val="hybridMultilevel"/>
    <w:tmpl w:val="CFDA6A24"/>
    <w:lvl w:ilvl="0" w:tplc="5C5A53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65E4"/>
    <w:multiLevelType w:val="hybridMultilevel"/>
    <w:tmpl w:val="60EC9B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B1C28"/>
    <w:multiLevelType w:val="hybridMultilevel"/>
    <w:tmpl w:val="DD6AE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4B6659"/>
    <w:multiLevelType w:val="multilevel"/>
    <w:tmpl w:val="821E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BA7F33"/>
    <w:multiLevelType w:val="hybridMultilevel"/>
    <w:tmpl w:val="504CD9F2"/>
    <w:lvl w:ilvl="0" w:tplc="3412E43A">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F60720"/>
    <w:multiLevelType w:val="hybridMultilevel"/>
    <w:tmpl w:val="1C96E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6C0D2A"/>
    <w:multiLevelType w:val="hybridMultilevel"/>
    <w:tmpl w:val="B12ED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205CEB"/>
    <w:multiLevelType w:val="hybridMultilevel"/>
    <w:tmpl w:val="F068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1064D"/>
    <w:multiLevelType w:val="hybridMultilevel"/>
    <w:tmpl w:val="B3DA25B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nsid w:val="29C36808"/>
    <w:multiLevelType w:val="hybridMultilevel"/>
    <w:tmpl w:val="F490ED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962DB8"/>
    <w:multiLevelType w:val="hybridMultilevel"/>
    <w:tmpl w:val="5868F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0A2B27"/>
    <w:multiLevelType w:val="multilevel"/>
    <w:tmpl w:val="D3BC51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68180C"/>
    <w:multiLevelType w:val="multilevel"/>
    <w:tmpl w:val="4D82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56472D"/>
    <w:multiLevelType w:val="hybridMultilevel"/>
    <w:tmpl w:val="9FBECCA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955F89"/>
    <w:multiLevelType w:val="hybridMultilevel"/>
    <w:tmpl w:val="FA203C1A"/>
    <w:lvl w:ilvl="0" w:tplc="08090001">
      <w:start w:val="1"/>
      <w:numFmt w:val="bullet"/>
      <w:lvlText w:val=""/>
      <w:lvlJc w:val="left"/>
      <w:pPr>
        <w:ind w:left="580" w:hanging="360"/>
      </w:pPr>
      <w:rPr>
        <w:rFonts w:ascii="Symbol" w:hAnsi="Symbol" w:hint="default"/>
      </w:rPr>
    </w:lvl>
    <w:lvl w:ilvl="1" w:tplc="08090003">
      <w:start w:val="1"/>
      <w:numFmt w:val="bullet"/>
      <w:lvlText w:val="o"/>
      <w:lvlJc w:val="left"/>
      <w:pPr>
        <w:ind w:left="1300" w:hanging="360"/>
      </w:pPr>
      <w:rPr>
        <w:rFonts w:ascii="Courier New" w:hAnsi="Courier New" w:cs="Courier New" w:hint="default"/>
      </w:rPr>
    </w:lvl>
    <w:lvl w:ilvl="2" w:tplc="08090005">
      <w:start w:val="1"/>
      <w:numFmt w:val="bullet"/>
      <w:lvlText w:val=""/>
      <w:lvlJc w:val="left"/>
      <w:pPr>
        <w:ind w:left="2020" w:hanging="360"/>
      </w:pPr>
      <w:rPr>
        <w:rFonts w:ascii="Wingdings" w:hAnsi="Wingdings" w:hint="default"/>
      </w:rPr>
    </w:lvl>
    <w:lvl w:ilvl="3" w:tplc="0809000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6">
    <w:nsid w:val="399415A5"/>
    <w:multiLevelType w:val="hybridMultilevel"/>
    <w:tmpl w:val="FA84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FA7CAA"/>
    <w:multiLevelType w:val="hybridMultilevel"/>
    <w:tmpl w:val="A996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105456"/>
    <w:multiLevelType w:val="multilevel"/>
    <w:tmpl w:val="5300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0B6AAC"/>
    <w:multiLevelType w:val="hybridMultilevel"/>
    <w:tmpl w:val="0C3841A0"/>
    <w:lvl w:ilvl="0" w:tplc="0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20">
    <w:nsid w:val="3E4B0F2B"/>
    <w:multiLevelType w:val="hybridMultilevel"/>
    <w:tmpl w:val="1F788E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933E72"/>
    <w:multiLevelType w:val="hybridMultilevel"/>
    <w:tmpl w:val="C4AC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454062B"/>
    <w:multiLevelType w:val="hybridMultilevel"/>
    <w:tmpl w:val="85101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CD3686"/>
    <w:multiLevelType w:val="hybridMultilevel"/>
    <w:tmpl w:val="DB444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FCD3D76"/>
    <w:multiLevelType w:val="hybridMultilevel"/>
    <w:tmpl w:val="1EF6284C"/>
    <w:lvl w:ilvl="0" w:tplc="0809001B">
      <w:start w:val="1"/>
      <w:numFmt w:val="lowerRoman"/>
      <w:lvlText w:val="%1."/>
      <w:lvlJc w:val="right"/>
      <w:pPr>
        <w:ind w:left="720" w:hanging="360"/>
      </w:pPr>
      <w:rPr>
        <w:rFonts w:hint="default"/>
        <w:b/>
        <w:sz w:val="24"/>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271E77"/>
    <w:multiLevelType w:val="hybridMultilevel"/>
    <w:tmpl w:val="F0EAF4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896369"/>
    <w:multiLevelType w:val="hybridMultilevel"/>
    <w:tmpl w:val="FCBE9E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F477AE"/>
    <w:multiLevelType w:val="hybridMultilevel"/>
    <w:tmpl w:val="3B42B3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DF605E"/>
    <w:multiLevelType w:val="hybridMultilevel"/>
    <w:tmpl w:val="A16424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BD3291"/>
    <w:multiLevelType w:val="hybridMultilevel"/>
    <w:tmpl w:val="570CC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BDF3B54"/>
    <w:multiLevelType w:val="hybridMultilevel"/>
    <w:tmpl w:val="9322E8B2"/>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E30EF8"/>
    <w:multiLevelType w:val="hybridMultilevel"/>
    <w:tmpl w:val="10B66B72"/>
    <w:lvl w:ilvl="0" w:tplc="76F2AE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4167268"/>
    <w:multiLevelType w:val="multilevel"/>
    <w:tmpl w:val="94C8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7D51345"/>
    <w:multiLevelType w:val="hybridMultilevel"/>
    <w:tmpl w:val="E818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307043"/>
    <w:multiLevelType w:val="hybridMultilevel"/>
    <w:tmpl w:val="90188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CBA7488"/>
    <w:multiLevelType w:val="hybridMultilevel"/>
    <w:tmpl w:val="1DBE75EA"/>
    <w:lvl w:ilvl="0" w:tplc="645466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7919C9"/>
    <w:multiLevelType w:val="hybridMultilevel"/>
    <w:tmpl w:val="C46E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A63CC7"/>
    <w:multiLevelType w:val="hybridMultilevel"/>
    <w:tmpl w:val="280254CE"/>
    <w:lvl w:ilvl="0" w:tplc="CDBC3D82">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3E0325E"/>
    <w:multiLevelType w:val="hybridMultilevel"/>
    <w:tmpl w:val="E66EA55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FF3564"/>
    <w:multiLevelType w:val="hybridMultilevel"/>
    <w:tmpl w:val="73AA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F9794E"/>
    <w:multiLevelType w:val="hybridMultilevel"/>
    <w:tmpl w:val="E2A46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B1B1D8B"/>
    <w:multiLevelType w:val="hybridMultilevel"/>
    <w:tmpl w:val="12B4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59621B"/>
    <w:multiLevelType w:val="hybridMultilevel"/>
    <w:tmpl w:val="16DA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D832C0"/>
    <w:multiLevelType w:val="hybridMultilevel"/>
    <w:tmpl w:val="75A6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3A60F4"/>
    <w:multiLevelType w:val="hybridMultilevel"/>
    <w:tmpl w:val="FA0E7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15"/>
  </w:num>
  <w:num w:numId="3">
    <w:abstractNumId w:val="7"/>
  </w:num>
  <w:num w:numId="4">
    <w:abstractNumId w:val="16"/>
  </w:num>
  <w:num w:numId="5">
    <w:abstractNumId w:val="42"/>
  </w:num>
  <w:num w:numId="6">
    <w:abstractNumId w:val="36"/>
  </w:num>
  <w:num w:numId="7">
    <w:abstractNumId w:val="41"/>
  </w:num>
  <w:num w:numId="8">
    <w:abstractNumId w:val="27"/>
  </w:num>
  <w:num w:numId="9">
    <w:abstractNumId w:val="21"/>
  </w:num>
  <w:num w:numId="10">
    <w:abstractNumId w:val="26"/>
  </w:num>
  <w:num w:numId="11">
    <w:abstractNumId w:val="5"/>
  </w:num>
  <w:num w:numId="12">
    <w:abstractNumId w:val="43"/>
  </w:num>
  <w:num w:numId="13">
    <w:abstractNumId w:val="31"/>
  </w:num>
  <w:num w:numId="14">
    <w:abstractNumId w:val="33"/>
  </w:num>
  <w:num w:numId="15">
    <w:abstractNumId w:val="29"/>
  </w:num>
  <w:num w:numId="16">
    <w:abstractNumId w:val="40"/>
  </w:num>
  <w:num w:numId="17">
    <w:abstractNumId w:val="34"/>
  </w:num>
  <w:num w:numId="18">
    <w:abstractNumId w:val="44"/>
  </w:num>
  <w:num w:numId="19">
    <w:abstractNumId w:val="23"/>
  </w:num>
  <w:num w:numId="20">
    <w:abstractNumId w:val="14"/>
  </w:num>
  <w:num w:numId="21">
    <w:abstractNumId w:val="30"/>
  </w:num>
  <w:num w:numId="22">
    <w:abstractNumId w:val="28"/>
  </w:num>
  <w:num w:numId="23">
    <w:abstractNumId w:val="2"/>
  </w:num>
  <w:num w:numId="24">
    <w:abstractNumId w:val="10"/>
  </w:num>
  <w:num w:numId="25">
    <w:abstractNumId w:val="38"/>
  </w:num>
  <w:num w:numId="26">
    <w:abstractNumId w:val="1"/>
  </w:num>
  <w:num w:numId="27">
    <w:abstractNumId w:val="35"/>
  </w:num>
  <w:num w:numId="28">
    <w:abstractNumId w:val="11"/>
  </w:num>
  <w:num w:numId="29">
    <w:abstractNumId w:val="13"/>
  </w:num>
  <w:num w:numId="30">
    <w:abstractNumId w:val="18"/>
  </w:num>
  <w:num w:numId="31">
    <w:abstractNumId w:val="32"/>
  </w:num>
  <w:num w:numId="32">
    <w:abstractNumId w:val="24"/>
  </w:num>
  <w:num w:numId="33">
    <w:abstractNumId w:val="25"/>
  </w:num>
  <w:num w:numId="34">
    <w:abstractNumId w:val="12"/>
  </w:num>
  <w:num w:numId="35">
    <w:abstractNumId w:val="0"/>
  </w:num>
  <w:num w:numId="36">
    <w:abstractNumId w:val="4"/>
  </w:num>
  <w:num w:numId="37">
    <w:abstractNumId w:val="17"/>
  </w:num>
  <w:num w:numId="38">
    <w:abstractNumId w:val="8"/>
  </w:num>
  <w:num w:numId="39">
    <w:abstractNumId w:val="3"/>
  </w:num>
  <w:num w:numId="40">
    <w:abstractNumId w:val="6"/>
  </w:num>
  <w:num w:numId="41">
    <w:abstractNumId w:val="22"/>
  </w:num>
  <w:num w:numId="42">
    <w:abstractNumId w:val="9"/>
  </w:num>
  <w:num w:numId="43">
    <w:abstractNumId w:val="20"/>
  </w:num>
  <w:num w:numId="44">
    <w:abstractNumId w:val="19"/>
  </w:num>
  <w:num w:numId="45">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E0"/>
    <w:rsid w:val="00007FF0"/>
    <w:rsid w:val="00010288"/>
    <w:rsid w:val="00010C46"/>
    <w:rsid w:val="00014B2A"/>
    <w:rsid w:val="00015B91"/>
    <w:rsid w:val="00017923"/>
    <w:rsid w:val="00026C3C"/>
    <w:rsid w:val="00032EB3"/>
    <w:rsid w:val="000418F8"/>
    <w:rsid w:val="00044C26"/>
    <w:rsid w:val="00052EF6"/>
    <w:rsid w:val="0008317A"/>
    <w:rsid w:val="0008448F"/>
    <w:rsid w:val="000A1F4A"/>
    <w:rsid w:val="000A314A"/>
    <w:rsid w:val="000A427F"/>
    <w:rsid w:val="000A4EDE"/>
    <w:rsid w:val="000B1430"/>
    <w:rsid w:val="000C5503"/>
    <w:rsid w:val="000C795E"/>
    <w:rsid w:val="000D00DD"/>
    <w:rsid w:val="000D19A6"/>
    <w:rsid w:val="000D2C95"/>
    <w:rsid w:val="000D5646"/>
    <w:rsid w:val="000E1B38"/>
    <w:rsid w:val="000E2435"/>
    <w:rsid w:val="000E456D"/>
    <w:rsid w:val="000E5455"/>
    <w:rsid w:val="000F264C"/>
    <w:rsid w:val="0011130F"/>
    <w:rsid w:val="00113529"/>
    <w:rsid w:val="00124CA4"/>
    <w:rsid w:val="001252BF"/>
    <w:rsid w:val="00127960"/>
    <w:rsid w:val="001337F9"/>
    <w:rsid w:val="00133FC8"/>
    <w:rsid w:val="0013495C"/>
    <w:rsid w:val="00147709"/>
    <w:rsid w:val="00147861"/>
    <w:rsid w:val="001526A9"/>
    <w:rsid w:val="00152DA7"/>
    <w:rsid w:val="001560E3"/>
    <w:rsid w:val="0016274F"/>
    <w:rsid w:val="00164951"/>
    <w:rsid w:val="00166655"/>
    <w:rsid w:val="00171CD4"/>
    <w:rsid w:val="00180578"/>
    <w:rsid w:val="00191B52"/>
    <w:rsid w:val="00193521"/>
    <w:rsid w:val="001955D7"/>
    <w:rsid w:val="001A27FE"/>
    <w:rsid w:val="001B229E"/>
    <w:rsid w:val="001D2D34"/>
    <w:rsid w:val="001E48C7"/>
    <w:rsid w:val="001F16C0"/>
    <w:rsid w:val="001F6D53"/>
    <w:rsid w:val="00200320"/>
    <w:rsid w:val="0020138C"/>
    <w:rsid w:val="00202DC4"/>
    <w:rsid w:val="00217A52"/>
    <w:rsid w:val="00225571"/>
    <w:rsid w:val="002337B5"/>
    <w:rsid w:val="0024000A"/>
    <w:rsid w:val="002435D3"/>
    <w:rsid w:val="00251F69"/>
    <w:rsid w:val="00252807"/>
    <w:rsid w:val="00255ED3"/>
    <w:rsid w:val="002614B0"/>
    <w:rsid w:val="00263F94"/>
    <w:rsid w:val="0026501F"/>
    <w:rsid w:val="0026603A"/>
    <w:rsid w:val="002661DF"/>
    <w:rsid w:val="00270B24"/>
    <w:rsid w:val="0027284E"/>
    <w:rsid w:val="0028762B"/>
    <w:rsid w:val="00291F8D"/>
    <w:rsid w:val="00292825"/>
    <w:rsid w:val="00294E63"/>
    <w:rsid w:val="00296BE5"/>
    <w:rsid w:val="002A23C0"/>
    <w:rsid w:val="002A33D8"/>
    <w:rsid w:val="002A6A0F"/>
    <w:rsid w:val="002B4D9F"/>
    <w:rsid w:val="002B7262"/>
    <w:rsid w:val="002B7768"/>
    <w:rsid w:val="002D5A68"/>
    <w:rsid w:val="002E0E2B"/>
    <w:rsid w:val="002E35C3"/>
    <w:rsid w:val="002E5E11"/>
    <w:rsid w:val="002F01F4"/>
    <w:rsid w:val="002F0E52"/>
    <w:rsid w:val="003017CD"/>
    <w:rsid w:val="00310FDF"/>
    <w:rsid w:val="003153E7"/>
    <w:rsid w:val="00332961"/>
    <w:rsid w:val="00343B77"/>
    <w:rsid w:val="003447A3"/>
    <w:rsid w:val="00347D4A"/>
    <w:rsid w:val="00357EDE"/>
    <w:rsid w:val="00373D14"/>
    <w:rsid w:val="00390651"/>
    <w:rsid w:val="00392A7A"/>
    <w:rsid w:val="003A0EEA"/>
    <w:rsid w:val="003A1272"/>
    <w:rsid w:val="003A6B6A"/>
    <w:rsid w:val="003B556B"/>
    <w:rsid w:val="003C6775"/>
    <w:rsid w:val="003D2C5C"/>
    <w:rsid w:val="003D53BA"/>
    <w:rsid w:val="003D544C"/>
    <w:rsid w:val="003D7A36"/>
    <w:rsid w:val="003E1AC3"/>
    <w:rsid w:val="003E6A69"/>
    <w:rsid w:val="003F3C66"/>
    <w:rsid w:val="00401D5C"/>
    <w:rsid w:val="00407576"/>
    <w:rsid w:val="004214AD"/>
    <w:rsid w:val="004262DE"/>
    <w:rsid w:val="00427254"/>
    <w:rsid w:val="00431F14"/>
    <w:rsid w:val="00432D6C"/>
    <w:rsid w:val="00446127"/>
    <w:rsid w:val="0045401C"/>
    <w:rsid w:val="00467425"/>
    <w:rsid w:val="00470FF9"/>
    <w:rsid w:val="00485764"/>
    <w:rsid w:val="004872EF"/>
    <w:rsid w:val="004948A0"/>
    <w:rsid w:val="00496B6F"/>
    <w:rsid w:val="00496B97"/>
    <w:rsid w:val="004A71E9"/>
    <w:rsid w:val="004B065C"/>
    <w:rsid w:val="004B424C"/>
    <w:rsid w:val="004B547E"/>
    <w:rsid w:val="004B5646"/>
    <w:rsid w:val="004C0A34"/>
    <w:rsid w:val="004C2C6F"/>
    <w:rsid w:val="004C7277"/>
    <w:rsid w:val="004D1EB6"/>
    <w:rsid w:val="004E0317"/>
    <w:rsid w:val="004E6D5D"/>
    <w:rsid w:val="00504776"/>
    <w:rsid w:val="00506061"/>
    <w:rsid w:val="00513F14"/>
    <w:rsid w:val="00523CA6"/>
    <w:rsid w:val="00525329"/>
    <w:rsid w:val="00525FB6"/>
    <w:rsid w:val="0053146A"/>
    <w:rsid w:val="00535EDF"/>
    <w:rsid w:val="0053682A"/>
    <w:rsid w:val="005403DC"/>
    <w:rsid w:val="00543220"/>
    <w:rsid w:val="005440D3"/>
    <w:rsid w:val="00551071"/>
    <w:rsid w:val="00551107"/>
    <w:rsid w:val="00560FAA"/>
    <w:rsid w:val="0056174D"/>
    <w:rsid w:val="00566446"/>
    <w:rsid w:val="0057251E"/>
    <w:rsid w:val="0057649F"/>
    <w:rsid w:val="00591FE5"/>
    <w:rsid w:val="005A5BEF"/>
    <w:rsid w:val="005A60FD"/>
    <w:rsid w:val="005A75C0"/>
    <w:rsid w:val="005B57A6"/>
    <w:rsid w:val="005C313C"/>
    <w:rsid w:val="005E1EE1"/>
    <w:rsid w:val="005E30E0"/>
    <w:rsid w:val="005F1A06"/>
    <w:rsid w:val="00603642"/>
    <w:rsid w:val="006057B3"/>
    <w:rsid w:val="00605943"/>
    <w:rsid w:val="00613413"/>
    <w:rsid w:val="00614C24"/>
    <w:rsid w:val="00614E43"/>
    <w:rsid w:val="00616057"/>
    <w:rsid w:val="00616B6C"/>
    <w:rsid w:val="00634CBD"/>
    <w:rsid w:val="00646D20"/>
    <w:rsid w:val="00653D86"/>
    <w:rsid w:val="00661D13"/>
    <w:rsid w:val="006620D3"/>
    <w:rsid w:val="006778FE"/>
    <w:rsid w:val="00692F65"/>
    <w:rsid w:val="006A28AF"/>
    <w:rsid w:val="006A59AF"/>
    <w:rsid w:val="006B7AAF"/>
    <w:rsid w:val="006D29B7"/>
    <w:rsid w:val="006D5FB7"/>
    <w:rsid w:val="006D648B"/>
    <w:rsid w:val="006F56A5"/>
    <w:rsid w:val="006F5C69"/>
    <w:rsid w:val="00700A26"/>
    <w:rsid w:val="00705E35"/>
    <w:rsid w:val="0071568A"/>
    <w:rsid w:val="00725036"/>
    <w:rsid w:val="00733340"/>
    <w:rsid w:val="00737BCA"/>
    <w:rsid w:val="00751EC9"/>
    <w:rsid w:val="0075316F"/>
    <w:rsid w:val="00754E70"/>
    <w:rsid w:val="00760792"/>
    <w:rsid w:val="00765912"/>
    <w:rsid w:val="00765970"/>
    <w:rsid w:val="00775038"/>
    <w:rsid w:val="0077622A"/>
    <w:rsid w:val="00792E2C"/>
    <w:rsid w:val="007947F6"/>
    <w:rsid w:val="007A002E"/>
    <w:rsid w:val="007A1593"/>
    <w:rsid w:val="007B0AC4"/>
    <w:rsid w:val="007B552B"/>
    <w:rsid w:val="007B74B6"/>
    <w:rsid w:val="007C1AA6"/>
    <w:rsid w:val="007C2ACC"/>
    <w:rsid w:val="007D0A1E"/>
    <w:rsid w:val="007D4035"/>
    <w:rsid w:val="007E4763"/>
    <w:rsid w:val="007F04B5"/>
    <w:rsid w:val="007F0B03"/>
    <w:rsid w:val="007F6C68"/>
    <w:rsid w:val="00800207"/>
    <w:rsid w:val="00800DEE"/>
    <w:rsid w:val="0081673B"/>
    <w:rsid w:val="00821AEE"/>
    <w:rsid w:val="008241E5"/>
    <w:rsid w:val="008272FB"/>
    <w:rsid w:val="008300F9"/>
    <w:rsid w:val="0084794F"/>
    <w:rsid w:val="00852B45"/>
    <w:rsid w:val="00854D3C"/>
    <w:rsid w:val="008751BC"/>
    <w:rsid w:val="008767FE"/>
    <w:rsid w:val="00883192"/>
    <w:rsid w:val="00883640"/>
    <w:rsid w:val="00885FE7"/>
    <w:rsid w:val="00886AE3"/>
    <w:rsid w:val="00887EB3"/>
    <w:rsid w:val="0089143F"/>
    <w:rsid w:val="008930C5"/>
    <w:rsid w:val="008A5C5D"/>
    <w:rsid w:val="008B45C5"/>
    <w:rsid w:val="008C1D3B"/>
    <w:rsid w:val="008C24B2"/>
    <w:rsid w:val="008C29E4"/>
    <w:rsid w:val="008C5726"/>
    <w:rsid w:val="008D0CF1"/>
    <w:rsid w:val="008D677B"/>
    <w:rsid w:val="008E2F7E"/>
    <w:rsid w:val="008E3C55"/>
    <w:rsid w:val="008E6685"/>
    <w:rsid w:val="008E670A"/>
    <w:rsid w:val="00912F27"/>
    <w:rsid w:val="009251FD"/>
    <w:rsid w:val="0093158B"/>
    <w:rsid w:val="00932325"/>
    <w:rsid w:val="0093255C"/>
    <w:rsid w:val="00933D0E"/>
    <w:rsid w:val="00946044"/>
    <w:rsid w:val="00950600"/>
    <w:rsid w:val="0095352A"/>
    <w:rsid w:val="009613B0"/>
    <w:rsid w:val="009716EB"/>
    <w:rsid w:val="00972ADA"/>
    <w:rsid w:val="00972FEC"/>
    <w:rsid w:val="00973DA6"/>
    <w:rsid w:val="00974377"/>
    <w:rsid w:val="00983E4C"/>
    <w:rsid w:val="00993498"/>
    <w:rsid w:val="009953A0"/>
    <w:rsid w:val="009A1770"/>
    <w:rsid w:val="009A2733"/>
    <w:rsid w:val="009A4D93"/>
    <w:rsid w:val="009A5767"/>
    <w:rsid w:val="009B202D"/>
    <w:rsid w:val="009B3900"/>
    <w:rsid w:val="009C149B"/>
    <w:rsid w:val="009E5959"/>
    <w:rsid w:val="00A05071"/>
    <w:rsid w:val="00A05E67"/>
    <w:rsid w:val="00A3484D"/>
    <w:rsid w:val="00A35AC5"/>
    <w:rsid w:val="00A40FF6"/>
    <w:rsid w:val="00A611A3"/>
    <w:rsid w:val="00A935E0"/>
    <w:rsid w:val="00AA3A0C"/>
    <w:rsid w:val="00AB7DAE"/>
    <w:rsid w:val="00AC427F"/>
    <w:rsid w:val="00AC7021"/>
    <w:rsid w:val="00AD4FAB"/>
    <w:rsid w:val="00AE5618"/>
    <w:rsid w:val="00AE5B15"/>
    <w:rsid w:val="00AF4000"/>
    <w:rsid w:val="00B056F1"/>
    <w:rsid w:val="00B101A8"/>
    <w:rsid w:val="00B10238"/>
    <w:rsid w:val="00B10D9E"/>
    <w:rsid w:val="00B330BE"/>
    <w:rsid w:val="00B40653"/>
    <w:rsid w:val="00B40B76"/>
    <w:rsid w:val="00B538EE"/>
    <w:rsid w:val="00B555D2"/>
    <w:rsid w:val="00B6056C"/>
    <w:rsid w:val="00B61E42"/>
    <w:rsid w:val="00B632DF"/>
    <w:rsid w:val="00B70D65"/>
    <w:rsid w:val="00B71841"/>
    <w:rsid w:val="00B74B73"/>
    <w:rsid w:val="00B815F6"/>
    <w:rsid w:val="00B824BF"/>
    <w:rsid w:val="00B8672E"/>
    <w:rsid w:val="00B9146E"/>
    <w:rsid w:val="00BB1572"/>
    <w:rsid w:val="00BB263C"/>
    <w:rsid w:val="00BB4809"/>
    <w:rsid w:val="00BC1B31"/>
    <w:rsid w:val="00BC1EDF"/>
    <w:rsid w:val="00BC2F0E"/>
    <w:rsid w:val="00BC2FEA"/>
    <w:rsid w:val="00BC3638"/>
    <w:rsid w:val="00BC4463"/>
    <w:rsid w:val="00BD22A9"/>
    <w:rsid w:val="00BD54C6"/>
    <w:rsid w:val="00BD5C41"/>
    <w:rsid w:val="00BD6E3A"/>
    <w:rsid w:val="00BE2D9A"/>
    <w:rsid w:val="00BE2F29"/>
    <w:rsid w:val="00BE4AB7"/>
    <w:rsid w:val="00BF00D2"/>
    <w:rsid w:val="00BF58DD"/>
    <w:rsid w:val="00C074DC"/>
    <w:rsid w:val="00C07DF5"/>
    <w:rsid w:val="00C11AC9"/>
    <w:rsid w:val="00C16E49"/>
    <w:rsid w:val="00C17B86"/>
    <w:rsid w:val="00C252A2"/>
    <w:rsid w:val="00C26B81"/>
    <w:rsid w:val="00C2748B"/>
    <w:rsid w:val="00C32173"/>
    <w:rsid w:val="00C42296"/>
    <w:rsid w:val="00C43CBB"/>
    <w:rsid w:val="00C459A4"/>
    <w:rsid w:val="00C60110"/>
    <w:rsid w:val="00C642ED"/>
    <w:rsid w:val="00C76367"/>
    <w:rsid w:val="00C83DEF"/>
    <w:rsid w:val="00C92325"/>
    <w:rsid w:val="00C93956"/>
    <w:rsid w:val="00CA1A47"/>
    <w:rsid w:val="00CA1C05"/>
    <w:rsid w:val="00CA2DC3"/>
    <w:rsid w:val="00CB3982"/>
    <w:rsid w:val="00CB4E4E"/>
    <w:rsid w:val="00CB7722"/>
    <w:rsid w:val="00CC6D4B"/>
    <w:rsid w:val="00CD10D0"/>
    <w:rsid w:val="00CD26F6"/>
    <w:rsid w:val="00CD47C4"/>
    <w:rsid w:val="00CE03FC"/>
    <w:rsid w:val="00CE48EB"/>
    <w:rsid w:val="00CE5A45"/>
    <w:rsid w:val="00CE70FA"/>
    <w:rsid w:val="00CE74DD"/>
    <w:rsid w:val="00CF1D80"/>
    <w:rsid w:val="00D02564"/>
    <w:rsid w:val="00D043C3"/>
    <w:rsid w:val="00D05FD3"/>
    <w:rsid w:val="00D06F9D"/>
    <w:rsid w:val="00D15467"/>
    <w:rsid w:val="00D160BA"/>
    <w:rsid w:val="00D21BE4"/>
    <w:rsid w:val="00D26078"/>
    <w:rsid w:val="00D26399"/>
    <w:rsid w:val="00D62F1D"/>
    <w:rsid w:val="00D66D6D"/>
    <w:rsid w:val="00D84D67"/>
    <w:rsid w:val="00D91792"/>
    <w:rsid w:val="00DA09E0"/>
    <w:rsid w:val="00DB0698"/>
    <w:rsid w:val="00DB2DBF"/>
    <w:rsid w:val="00DC3AED"/>
    <w:rsid w:val="00DD1D3F"/>
    <w:rsid w:val="00DD40D8"/>
    <w:rsid w:val="00DE06B0"/>
    <w:rsid w:val="00DE4E54"/>
    <w:rsid w:val="00E038A9"/>
    <w:rsid w:val="00E066EF"/>
    <w:rsid w:val="00E07BE8"/>
    <w:rsid w:val="00E143FD"/>
    <w:rsid w:val="00E16297"/>
    <w:rsid w:val="00E20DEB"/>
    <w:rsid w:val="00E2724E"/>
    <w:rsid w:val="00E27A2C"/>
    <w:rsid w:val="00E32446"/>
    <w:rsid w:val="00E364BE"/>
    <w:rsid w:val="00E45265"/>
    <w:rsid w:val="00E50BE4"/>
    <w:rsid w:val="00E55A35"/>
    <w:rsid w:val="00E61AA1"/>
    <w:rsid w:val="00E63795"/>
    <w:rsid w:val="00E66841"/>
    <w:rsid w:val="00E75F38"/>
    <w:rsid w:val="00E81F4E"/>
    <w:rsid w:val="00E864A6"/>
    <w:rsid w:val="00E918C0"/>
    <w:rsid w:val="00EA0A46"/>
    <w:rsid w:val="00EB1C1D"/>
    <w:rsid w:val="00EB452D"/>
    <w:rsid w:val="00EC0C41"/>
    <w:rsid w:val="00EC70E0"/>
    <w:rsid w:val="00ED0867"/>
    <w:rsid w:val="00ED3F98"/>
    <w:rsid w:val="00ED7CBB"/>
    <w:rsid w:val="00EE3B89"/>
    <w:rsid w:val="00EE7A4B"/>
    <w:rsid w:val="00EF1ABF"/>
    <w:rsid w:val="00EF68E5"/>
    <w:rsid w:val="00F15661"/>
    <w:rsid w:val="00F15ED2"/>
    <w:rsid w:val="00F22563"/>
    <w:rsid w:val="00F74664"/>
    <w:rsid w:val="00F75786"/>
    <w:rsid w:val="00F760AA"/>
    <w:rsid w:val="00FA1A60"/>
    <w:rsid w:val="00FA25D9"/>
    <w:rsid w:val="00FB2C29"/>
    <w:rsid w:val="00FB71B9"/>
    <w:rsid w:val="00FC0911"/>
    <w:rsid w:val="00FC110A"/>
    <w:rsid w:val="00FC57E7"/>
    <w:rsid w:val="00FD22AD"/>
    <w:rsid w:val="00FD602D"/>
    <w:rsid w:val="00FE2799"/>
    <w:rsid w:val="00FE27F6"/>
    <w:rsid w:val="00FE543E"/>
    <w:rsid w:val="00FF0641"/>
    <w:rsid w:val="00FF3986"/>
    <w:rsid w:val="00FF6222"/>
    <w:rsid w:val="00FF7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E456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56D"/>
    <w:rPr>
      <w:sz w:val="16"/>
      <w:szCs w:val="16"/>
    </w:rPr>
  </w:style>
  <w:style w:type="paragraph" w:styleId="CommentText">
    <w:name w:val="annotation text"/>
    <w:basedOn w:val="Normal"/>
    <w:link w:val="CommentTextChar"/>
    <w:uiPriority w:val="99"/>
    <w:semiHidden/>
    <w:unhideWhenUsed/>
    <w:rsid w:val="000E456D"/>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E456D"/>
    <w:rPr>
      <w:sz w:val="20"/>
      <w:szCs w:val="20"/>
    </w:rPr>
  </w:style>
  <w:style w:type="table" w:customStyle="1" w:styleId="TableGrid1">
    <w:name w:val="Table Grid1"/>
    <w:basedOn w:val="TableNormal"/>
    <w:next w:val="TableGrid"/>
    <w:rsid w:val="0076079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45265"/>
    <w:pPr>
      <w:spacing w:after="0" w:line="240" w:lineRule="auto"/>
      <w:ind w:left="1009" w:hanging="1077"/>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E456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56D"/>
    <w:rPr>
      <w:sz w:val="16"/>
      <w:szCs w:val="16"/>
    </w:rPr>
  </w:style>
  <w:style w:type="paragraph" w:styleId="CommentText">
    <w:name w:val="annotation text"/>
    <w:basedOn w:val="Normal"/>
    <w:link w:val="CommentTextChar"/>
    <w:uiPriority w:val="99"/>
    <w:semiHidden/>
    <w:unhideWhenUsed/>
    <w:rsid w:val="000E456D"/>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E456D"/>
    <w:rPr>
      <w:sz w:val="20"/>
      <w:szCs w:val="20"/>
    </w:rPr>
  </w:style>
  <w:style w:type="table" w:customStyle="1" w:styleId="TableGrid1">
    <w:name w:val="Table Grid1"/>
    <w:basedOn w:val="TableNormal"/>
    <w:next w:val="TableGrid"/>
    <w:rsid w:val="0076079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45265"/>
    <w:pPr>
      <w:spacing w:after="0" w:line="240" w:lineRule="auto"/>
      <w:ind w:left="1009" w:hanging="107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651">
      <w:bodyDiv w:val="1"/>
      <w:marLeft w:val="0"/>
      <w:marRight w:val="0"/>
      <w:marTop w:val="0"/>
      <w:marBottom w:val="0"/>
      <w:divBdr>
        <w:top w:val="none" w:sz="0" w:space="0" w:color="auto"/>
        <w:left w:val="none" w:sz="0" w:space="0" w:color="auto"/>
        <w:bottom w:val="none" w:sz="0" w:space="0" w:color="auto"/>
        <w:right w:val="none" w:sz="0" w:space="0" w:color="auto"/>
      </w:divBdr>
    </w:div>
    <w:div w:id="257325927">
      <w:bodyDiv w:val="1"/>
      <w:marLeft w:val="0"/>
      <w:marRight w:val="0"/>
      <w:marTop w:val="0"/>
      <w:marBottom w:val="0"/>
      <w:divBdr>
        <w:top w:val="none" w:sz="0" w:space="0" w:color="auto"/>
        <w:left w:val="none" w:sz="0" w:space="0" w:color="auto"/>
        <w:bottom w:val="none" w:sz="0" w:space="0" w:color="auto"/>
        <w:right w:val="none" w:sz="0" w:space="0" w:color="auto"/>
      </w:divBdr>
    </w:div>
    <w:div w:id="339281980">
      <w:bodyDiv w:val="1"/>
      <w:marLeft w:val="0"/>
      <w:marRight w:val="0"/>
      <w:marTop w:val="0"/>
      <w:marBottom w:val="0"/>
      <w:divBdr>
        <w:top w:val="none" w:sz="0" w:space="0" w:color="auto"/>
        <w:left w:val="none" w:sz="0" w:space="0" w:color="auto"/>
        <w:bottom w:val="none" w:sz="0" w:space="0" w:color="auto"/>
        <w:right w:val="none" w:sz="0" w:space="0" w:color="auto"/>
      </w:divBdr>
      <w:divsChild>
        <w:div w:id="800417011">
          <w:marLeft w:val="720"/>
          <w:marRight w:val="0"/>
          <w:marTop w:val="360"/>
          <w:marBottom w:val="0"/>
          <w:divBdr>
            <w:top w:val="none" w:sz="0" w:space="0" w:color="auto"/>
            <w:left w:val="none" w:sz="0" w:space="0" w:color="auto"/>
            <w:bottom w:val="none" w:sz="0" w:space="0" w:color="auto"/>
            <w:right w:val="none" w:sz="0" w:space="0" w:color="auto"/>
          </w:divBdr>
        </w:div>
        <w:div w:id="183593143">
          <w:marLeft w:val="720"/>
          <w:marRight w:val="0"/>
          <w:marTop w:val="360"/>
          <w:marBottom w:val="0"/>
          <w:divBdr>
            <w:top w:val="none" w:sz="0" w:space="0" w:color="auto"/>
            <w:left w:val="none" w:sz="0" w:space="0" w:color="auto"/>
            <w:bottom w:val="none" w:sz="0" w:space="0" w:color="auto"/>
            <w:right w:val="none" w:sz="0" w:space="0" w:color="auto"/>
          </w:divBdr>
        </w:div>
        <w:div w:id="1385173928">
          <w:marLeft w:val="720"/>
          <w:marRight w:val="0"/>
          <w:marTop w:val="360"/>
          <w:marBottom w:val="0"/>
          <w:divBdr>
            <w:top w:val="none" w:sz="0" w:space="0" w:color="auto"/>
            <w:left w:val="none" w:sz="0" w:space="0" w:color="auto"/>
            <w:bottom w:val="none" w:sz="0" w:space="0" w:color="auto"/>
            <w:right w:val="none" w:sz="0" w:space="0" w:color="auto"/>
          </w:divBdr>
        </w:div>
        <w:div w:id="2025983968">
          <w:marLeft w:val="720"/>
          <w:marRight w:val="0"/>
          <w:marTop w:val="360"/>
          <w:marBottom w:val="0"/>
          <w:divBdr>
            <w:top w:val="none" w:sz="0" w:space="0" w:color="auto"/>
            <w:left w:val="none" w:sz="0" w:space="0" w:color="auto"/>
            <w:bottom w:val="none" w:sz="0" w:space="0" w:color="auto"/>
            <w:right w:val="none" w:sz="0" w:space="0" w:color="auto"/>
          </w:divBdr>
        </w:div>
        <w:div w:id="1066337024">
          <w:marLeft w:val="720"/>
          <w:marRight w:val="0"/>
          <w:marTop w:val="360"/>
          <w:marBottom w:val="0"/>
          <w:divBdr>
            <w:top w:val="none" w:sz="0" w:space="0" w:color="auto"/>
            <w:left w:val="none" w:sz="0" w:space="0" w:color="auto"/>
            <w:bottom w:val="none" w:sz="0" w:space="0" w:color="auto"/>
            <w:right w:val="none" w:sz="0" w:space="0" w:color="auto"/>
          </w:divBdr>
        </w:div>
      </w:divsChild>
    </w:div>
    <w:div w:id="382481860">
      <w:bodyDiv w:val="1"/>
      <w:marLeft w:val="0"/>
      <w:marRight w:val="0"/>
      <w:marTop w:val="0"/>
      <w:marBottom w:val="0"/>
      <w:divBdr>
        <w:top w:val="none" w:sz="0" w:space="0" w:color="auto"/>
        <w:left w:val="none" w:sz="0" w:space="0" w:color="auto"/>
        <w:bottom w:val="none" w:sz="0" w:space="0" w:color="auto"/>
        <w:right w:val="none" w:sz="0" w:space="0" w:color="auto"/>
      </w:divBdr>
      <w:divsChild>
        <w:div w:id="2067609317">
          <w:marLeft w:val="0"/>
          <w:marRight w:val="0"/>
          <w:marTop w:val="0"/>
          <w:marBottom w:val="0"/>
          <w:divBdr>
            <w:top w:val="none" w:sz="0" w:space="0" w:color="auto"/>
            <w:left w:val="none" w:sz="0" w:space="0" w:color="auto"/>
            <w:bottom w:val="none" w:sz="0" w:space="0" w:color="auto"/>
            <w:right w:val="none" w:sz="0" w:space="0" w:color="auto"/>
          </w:divBdr>
          <w:divsChild>
            <w:div w:id="1663700756">
              <w:marLeft w:val="0"/>
              <w:marRight w:val="0"/>
              <w:marTop w:val="0"/>
              <w:marBottom w:val="0"/>
              <w:divBdr>
                <w:top w:val="none" w:sz="0" w:space="0" w:color="auto"/>
                <w:left w:val="none" w:sz="0" w:space="0" w:color="auto"/>
                <w:bottom w:val="none" w:sz="0" w:space="0" w:color="auto"/>
                <w:right w:val="none" w:sz="0" w:space="0" w:color="auto"/>
              </w:divBdr>
            </w:div>
          </w:divsChild>
        </w:div>
        <w:div w:id="525406159">
          <w:marLeft w:val="0"/>
          <w:marRight w:val="0"/>
          <w:marTop w:val="0"/>
          <w:marBottom w:val="0"/>
          <w:divBdr>
            <w:top w:val="none" w:sz="0" w:space="0" w:color="auto"/>
            <w:left w:val="none" w:sz="0" w:space="0" w:color="auto"/>
            <w:bottom w:val="none" w:sz="0" w:space="0" w:color="auto"/>
            <w:right w:val="none" w:sz="0" w:space="0" w:color="auto"/>
          </w:divBdr>
          <w:divsChild>
            <w:div w:id="10378891">
              <w:marLeft w:val="0"/>
              <w:marRight w:val="0"/>
              <w:marTop w:val="0"/>
              <w:marBottom w:val="0"/>
              <w:divBdr>
                <w:top w:val="none" w:sz="0" w:space="0" w:color="auto"/>
                <w:left w:val="none" w:sz="0" w:space="0" w:color="auto"/>
                <w:bottom w:val="none" w:sz="0" w:space="0" w:color="auto"/>
                <w:right w:val="none" w:sz="0" w:space="0" w:color="auto"/>
              </w:divBdr>
            </w:div>
            <w:div w:id="11114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6093">
      <w:bodyDiv w:val="1"/>
      <w:marLeft w:val="0"/>
      <w:marRight w:val="0"/>
      <w:marTop w:val="0"/>
      <w:marBottom w:val="0"/>
      <w:divBdr>
        <w:top w:val="none" w:sz="0" w:space="0" w:color="auto"/>
        <w:left w:val="none" w:sz="0" w:space="0" w:color="auto"/>
        <w:bottom w:val="none" w:sz="0" w:space="0" w:color="auto"/>
        <w:right w:val="none" w:sz="0" w:space="0" w:color="auto"/>
      </w:divBdr>
    </w:div>
    <w:div w:id="745150574">
      <w:bodyDiv w:val="1"/>
      <w:marLeft w:val="0"/>
      <w:marRight w:val="0"/>
      <w:marTop w:val="0"/>
      <w:marBottom w:val="0"/>
      <w:divBdr>
        <w:top w:val="none" w:sz="0" w:space="0" w:color="auto"/>
        <w:left w:val="none" w:sz="0" w:space="0" w:color="auto"/>
        <w:bottom w:val="none" w:sz="0" w:space="0" w:color="auto"/>
        <w:right w:val="none" w:sz="0" w:space="0" w:color="auto"/>
      </w:divBdr>
      <w:divsChild>
        <w:div w:id="656033744">
          <w:marLeft w:val="0"/>
          <w:marRight w:val="0"/>
          <w:marTop w:val="0"/>
          <w:marBottom w:val="0"/>
          <w:divBdr>
            <w:top w:val="none" w:sz="0" w:space="0" w:color="auto"/>
            <w:left w:val="none" w:sz="0" w:space="0" w:color="auto"/>
            <w:bottom w:val="none" w:sz="0" w:space="0" w:color="auto"/>
            <w:right w:val="none" w:sz="0" w:space="0" w:color="auto"/>
          </w:divBdr>
        </w:div>
        <w:div w:id="29647906">
          <w:marLeft w:val="0"/>
          <w:marRight w:val="0"/>
          <w:marTop w:val="0"/>
          <w:marBottom w:val="0"/>
          <w:divBdr>
            <w:top w:val="none" w:sz="0" w:space="0" w:color="auto"/>
            <w:left w:val="none" w:sz="0" w:space="0" w:color="auto"/>
            <w:bottom w:val="none" w:sz="0" w:space="0" w:color="auto"/>
            <w:right w:val="none" w:sz="0" w:space="0" w:color="auto"/>
          </w:divBdr>
        </w:div>
        <w:div w:id="620578314">
          <w:marLeft w:val="0"/>
          <w:marRight w:val="0"/>
          <w:marTop w:val="0"/>
          <w:marBottom w:val="0"/>
          <w:divBdr>
            <w:top w:val="none" w:sz="0" w:space="0" w:color="auto"/>
            <w:left w:val="none" w:sz="0" w:space="0" w:color="auto"/>
            <w:bottom w:val="none" w:sz="0" w:space="0" w:color="auto"/>
            <w:right w:val="none" w:sz="0" w:space="0" w:color="auto"/>
          </w:divBdr>
        </w:div>
        <w:div w:id="217204445">
          <w:marLeft w:val="0"/>
          <w:marRight w:val="0"/>
          <w:marTop w:val="0"/>
          <w:marBottom w:val="0"/>
          <w:divBdr>
            <w:top w:val="none" w:sz="0" w:space="0" w:color="auto"/>
            <w:left w:val="none" w:sz="0" w:space="0" w:color="auto"/>
            <w:bottom w:val="none" w:sz="0" w:space="0" w:color="auto"/>
            <w:right w:val="none" w:sz="0" w:space="0" w:color="auto"/>
          </w:divBdr>
        </w:div>
        <w:div w:id="670643776">
          <w:marLeft w:val="0"/>
          <w:marRight w:val="0"/>
          <w:marTop w:val="0"/>
          <w:marBottom w:val="0"/>
          <w:divBdr>
            <w:top w:val="none" w:sz="0" w:space="0" w:color="auto"/>
            <w:left w:val="none" w:sz="0" w:space="0" w:color="auto"/>
            <w:bottom w:val="none" w:sz="0" w:space="0" w:color="auto"/>
            <w:right w:val="none" w:sz="0" w:space="0" w:color="auto"/>
          </w:divBdr>
        </w:div>
        <w:div w:id="1088160439">
          <w:marLeft w:val="0"/>
          <w:marRight w:val="0"/>
          <w:marTop w:val="0"/>
          <w:marBottom w:val="0"/>
          <w:divBdr>
            <w:top w:val="none" w:sz="0" w:space="0" w:color="auto"/>
            <w:left w:val="none" w:sz="0" w:space="0" w:color="auto"/>
            <w:bottom w:val="none" w:sz="0" w:space="0" w:color="auto"/>
            <w:right w:val="none" w:sz="0" w:space="0" w:color="auto"/>
          </w:divBdr>
        </w:div>
        <w:div w:id="986397780">
          <w:marLeft w:val="0"/>
          <w:marRight w:val="0"/>
          <w:marTop w:val="0"/>
          <w:marBottom w:val="0"/>
          <w:divBdr>
            <w:top w:val="none" w:sz="0" w:space="0" w:color="auto"/>
            <w:left w:val="none" w:sz="0" w:space="0" w:color="auto"/>
            <w:bottom w:val="none" w:sz="0" w:space="0" w:color="auto"/>
            <w:right w:val="none" w:sz="0" w:space="0" w:color="auto"/>
          </w:divBdr>
        </w:div>
        <w:div w:id="1853183765">
          <w:marLeft w:val="0"/>
          <w:marRight w:val="0"/>
          <w:marTop w:val="0"/>
          <w:marBottom w:val="0"/>
          <w:divBdr>
            <w:top w:val="none" w:sz="0" w:space="0" w:color="auto"/>
            <w:left w:val="none" w:sz="0" w:space="0" w:color="auto"/>
            <w:bottom w:val="none" w:sz="0" w:space="0" w:color="auto"/>
            <w:right w:val="none" w:sz="0" w:space="0" w:color="auto"/>
          </w:divBdr>
        </w:div>
        <w:div w:id="1936817382">
          <w:marLeft w:val="0"/>
          <w:marRight w:val="0"/>
          <w:marTop w:val="0"/>
          <w:marBottom w:val="0"/>
          <w:divBdr>
            <w:top w:val="none" w:sz="0" w:space="0" w:color="auto"/>
            <w:left w:val="none" w:sz="0" w:space="0" w:color="auto"/>
            <w:bottom w:val="none" w:sz="0" w:space="0" w:color="auto"/>
            <w:right w:val="none" w:sz="0" w:space="0" w:color="auto"/>
          </w:divBdr>
        </w:div>
        <w:div w:id="940062858">
          <w:marLeft w:val="0"/>
          <w:marRight w:val="0"/>
          <w:marTop w:val="0"/>
          <w:marBottom w:val="0"/>
          <w:divBdr>
            <w:top w:val="none" w:sz="0" w:space="0" w:color="auto"/>
            <w:left w:val="none" w:sz="0" w:space="0" w:color="auto"/>
            <w:bottom w:val="none" w:sz="0" w:space="0" w:color="auto"/>
            <w:right w:val="none" w:sz="0" w:space="0" w:color="auto"/>
          </w:divBdr>
        </w:div>
        <w:div w:id="732778590">
          <w:marLeft w:val="0"/>
          <w:marRight w:val="0"/>
          <w:marTop w:val="0"/>
          <w:marBottom w:val="0"/>
          <w:divBdr>
            <w:top w:val="none" w:sz="0" w:space="0" w:color="auto"/>
            <w:left w:val="none" w:sz="0" w:space="0" w:color="auto"/>
            <w:bottom w:val="none" w:sz="0" w:space="0" w:color="auto"/>
            <w:right w:val="none" w:sz="0" w:space="0" w:color="auto"/>
          </w:divBdr>
        </w:div>
        <w:div w:id="996495739">
          <w:marLeft w:val="0"/>
          <w:marRight w:val="0"/>
          <w:marTop w:val="0"/>
          <w:marBottom w:val="0"/>
          <w:divBdr>
            <w:top w:val="none" w:sz="0" w:space="0" w:color="auto"/>
            <w:left w:val="none" w:sz="0" w:space="0" w:color="auto"/>
            <w:bottom w:val="none" w:sz="0" w:space="0" w:color="auto"/>
            <w:right w:val="none" w:sz="0" w:space="0" w:color="auto"/>
          </w:divBdr>
        </w:div>
        <w:div w:id="1775783120">
          <w:marLeft w:val="0"/>
          <w:marRight w:val="0"/>
          <w:marTop w:val="0"/>
          <w:marBottom w:val="0"/>
          <w:divBdr>
            <w:top w:val="none" w:sz="0" w:space="0" w:color="auto"/>
            <w:left w:val="none" w:sz="0" w:space="0" w:color="auto"/>
            <w:bottom w:val="none" w:sz="0" w:space="0" w:color="auto"/>
            <w:right w:val="none" w:sz="0" w:space="0" w:color="auto"/>
          </w:divBdr>
        </w:div>
        <w:div w:id="1615559009">
          <w:marLeft w:val="0"/>
          <w:marRight w:val="0"/>
          <w:marTop w:val="0"/>
          <w:marBottom w:val="0"/>
          <w:divBdr>
            <w:top w:val="none" w:sz="0" w:space="0" w:color="auto"/>
            <w:left w:val="none" w:sz="0" w:space="0" w:color="auto"/>
            <w:bottom w:val="none" w:sz="0" w:space="0" w:color="auto"/>
            <w:right w:val="none" w:sz="0" w:space="0" w:color="auto"/>
          </w:divBdr>
        </w:div>
        <w:div w:id="617953424">
          <w:marLeft w:val="0"/>
          <w:marRight w:val="0"/>
          <w:marTop w:val="0"/>
          <w:marBottom w:val="0"/>
          <w:divBdr>
            <w:top w:val="none" w:sz="0" w:space="0" w:color="auto"/>
            <w:left w:val="none" w:sz="0" w:space="0" w:color="auto"/>
            <w:bottom w:val="none" w:sz="0" w:space="0" w:color="auto"/>
            <w:right w:val="none" w:sz="0" w:space="0" w:color="auto"/>
          </w:divBdr>
        </w:div>
        <w:div w:id="166019429">
          <w:marLeft w:val="0"/>
          <w:marRight w:val="0"/>
          <w:marTop w:val="0"/>
          <w:marBottom w:val="0"/>
          <w:divBdr>
            <w:top w:val="none" w:sz="0" w:space="0" w:color="auto"/>
            <w:left w:val="none" w:sz="0" w:space="0" w:color="auto"/>
            <w:bottom w:val="none" w:sz="0" w:space="0" w:color="auto"/>
            <w:right w:val="none" w:sz="0" w:space="0" w:color="auto"/>
          </w:divBdr>
        </w:div>
        <w:div w:id="1725830912">
          <w:marLeft w:val="0"/>
          <w:marRight w:val="0"/>
          <w:marTop w:val="0"/>
          <w:marBottom w:val="0"/>
          <w:divBdr>
            <w:top w:val="none" w:sz="0" w:space="0" w:color="auto"/>
            <w:left w:val="none" w:sz="0" w:space="0" w:color="auto"/>
            <w:bottom w:val="none" w:sz="0" w:space="0" w:color="auto"/>
            <w:right w:val="none" w:sz="0" w:space="0" w:color="auto"/>
          </w:divBdr>
        </w:div>
        <w:div w:id="1521311117">
          <w:marLeft w:val="0"/>
          <w:marRight w:val="0"/>
          <w:marTop w:val="0"/>
          <w:marBottom w:val="0"/>
          <w:divBdr>
            <w:top w:val="none" w:sz="0" w:space="0" w:color="auto"/>
            <w:left w:val="none" w:sz="0" w:space="0" w:color="auto"/>
            <w:bottom w:val="none" w:sz="0" w:space="0" w:color="auto"/>
            <w:right w:val="none" w:sz="0" w:space="0" w:color="auto"/>
          </w:divBdr>
          <w:divsChild>
            <w:div w:id="1909880657">
              <w:marLeft w:val="0"/>
              <w:marRight w:val="0"/>
              <w:marTop w:val="0"/>
              <w:marBottom w:val="0"/>
              <w:divBdr>
                <w:top w:val="none" w:sz="0" w:space="0" w:color="auto"/>
                <w:left w:val="none" w:sz="0" w:space="0" w:color="auto"/>
                <w:bottom w:val="none" w:sz="0" w:space="0" w:color="auto"/>
                <w:right w:val="none" w:sz="0" w:space="0" w:color="auto"/>
              </w:divBdr>
            </w:div>
            <w:div w:id="157424047">
              <w:marLeft w:val="0"/>
              <w:marRight w:val="0"/>
              <w:marTop w:val="0"/>
              <w:marBottom w:val="0"/>
              <w:divBdr>
                <w:top w:val="none" w:sz="0" w:space="0" w:color="auto"/>
                <w:left w:val="none" w:sz="0" w:space="0" w:color="auto"/>
                <w:bottom w:val="none" w:sz="0" w:space="0" w:color="auto"/>
                <w:right w:val="none" w:sz="0" w:space="0" w:color="auto"/>
              </w:divBdr>
            </w:div>
          </w:divsChild>
        </w:div>
        <w:div w:id="698434713">
          <w:marLeft w:val="0"/>
          <w:marRight w:val="0"/>
          <w:marTop w:val="0"/>
          <w:marBottom w:val="0"/>
          <w:divBdr>
            <w:top w:val="none" w:sz="0" w:space="0" w:color="auto"/>
            <w:left w:val="none" w:sz="0" w:space="0" w:color="auto"/>
            <w:bottom w:val="none" w:sz="0" w:space="0" w:color="auto"/>
            <w:right w:val="none" w:sz="0" w:space="0" w:color="auto"/>
          </w:divBdr>
          <w:divsChild>
            <w:div w:id="2074620829">
              <w:marLeft w:val="0"/>
              <w:marRight w:val="0"/>
              <w:marTop w:val="0"/>
              <w:marBottom w:val="0"/>
              <w:divBdr>
                <w:top w:val="none" w:sz="0" w:space="0" w:color="auto"/>
                <w:left w:val="none" w:sz="0" w:space="0" w:color="auto"/>
                <w:bottom w:val="none" w:sz="0" w:space="0" w:color="auto"/>
                <w:right w:val="none" w:sz="0" w:space="0" w:color="auto"/>
              </w:divBdr>
              <w:divsChild>
                <w:div w:id="1964729077">
                  <w:marLeft w:val="0"/>
                  <w:marRight w:val="0"/>
                  <w:marTop w:val="0"/>
                  <w:marBottom w:val="0"/>
                  <w:divBdr>
                    <w:top w:val="none" w:sz="0" w:space="0" w:color="auto"/>
                    <w:left w:val="none" w:sz="0" w:space="0" w:color="auto"/>
                    <w:bottom w:val="none" w:sz="0" w:space="0" w:color="auto"/>
                    <w:right w:val="none" w:sz="0" w:space="0" w:color="auto"/>
                  </w:divBdr>
                  <w:divsChild>
                    <w:div w:id="1869640745">
                      <w:marLeft w:val="0"/>
                      <w:marRight w:val="0"/>
                      <w:marTop w:val="0"/>
                      <w:marBottom w:val="0"/>
                      <w:divBdr>
                        <w:top w:val="none" w:sz="0" w:space="0" w:color="auto"/>
                        <w:left w:val="none" w:sz="0" w:space="0" w:color="auto"/>
                        <w:bottom w:val="none" w:sz="0" w:space="0" w:color="auto"/>
                        <w:right w:val="none" w:sz="0" w:space="0" w:color="auto"/>
                      </w:divBdr>
                      <w:divsChild>
                        <w:div w:id="1525286395">
                          <w:marLeft w:val="0"/>
                          <w:marRight w:val="0"/>
                          <w:marTop w:val="0"/>
                          <w:marBottom w:val="0"/>
                          <w:divBdr>
                            <w:top w:val="none" w:sz="0" w:space="0" w:color="auto"/>
                            <w:left w:val="none" w:sz="0" w:space="0" w:color="auto"/>
                            <w:bottom w:val="none" w:sz="0" w:space="0" w:color="auto"/>
                            <w:right w:val="none" w:sz="0" w:space="0" w:color="auto"/>
                          </w:divBdr>
                          <w:divsChild>
                            <w:div w:id="650989579">
                              <w:marLeft w:val="0"/>
                              <w:marRight w:val="0"/>
                              <w:marTop w:val="0"/>
                              <w:marBottom w:val="0"/>
                              <w:divBdr>
                                <w:top w:val="none" w:sz="0" w:space="0" w:color="auto"/>
                                <w:left w:val="none" w:sz="0" w:space="0" w:color="auto"/>
                                <w:bottom w:val="none" w:sz="0" w:space="0" w:color="auto"/>
                                <w:right w:val="none" w:sz="0" w:space="0" w:color="auto"/>
                              </w:divBdr>
                              <w:divsChild>
                                <w:div w:id="305667142">
                                  <w:marLeft w:val="0"/>
                                  <w:marRight w:val="0"/>
                                  <w:marTop w:val="0"/>
                                  <w:marBottom w:val="0"/>
                                  <w:divBdr>
                                    <w:top w:val="none" w:sz="0" w:space="0" w:color="auto"/>
                                    <w:left w:val="none" w:sz="0" w:space="0" w:color="auto"/>
                                    <w:bottom w:val="none" w:sz="0" w:space="0" w:color="auto"/>
                                    <w:right w:val="none" w:sz="0" w:space="0" w:color="auto"/>
                                  </w:divBdr>
                                  <w:divsChild>
                                    <w:div w:id="1304772329">
                                      <w:marLeft w:val="0"/>
                                      <w:marRight w:val="0"/>
                                      <w:marTop w:val="0"/>
                                      <w:marBottom w:val="0"/>
                                      <w:divBdr>
                                        <w:top w:val="none" w:sz="0" w:space="0" w:color="auto"/>
                                        <w:left w:val="none" w:sz="0" w:space="0" w:color="auto"/>
                                        <w:bottom w:val="none" w:sz="0" w:space="0" w:color="auto"/>
                                        <w:right w:val="none" w:sz="0" w:space="0" w:color="auto"/>
                                      </w:divBdr>
                                      <w:divsChild>
                                        <w:div w:id="1000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573169">
      <w:bodyDiv w:val="1"/>
      <w:marLeft w:val="0"/>
      <w:marRight w:val="0"/>
      <w:marTop w:val="0"/>
      <w:marBottom w:val="0"/>
      <w:divBdr>
        <w:top w:val="none" w:sz="0" w:space="0" w:color="auto"/>
        <w:left w:val="none" w:sz="0" w:space="0" w:color="auto"/>
        <w:bottom w:val="none" w:sz="0" w:space="0" w:color="auto"/>
        <w:right w:val="none" w:sz="0" w:space="0" w:color="auto"/>
      </w:divBdr>
      <w:divsChild>
        <w:div w:id="609553511">
          <w:marLeft w:val="0"/>
          <w:marRight w:val="0"/>
          <w:marTop w:val="0"/>
          <w:marBottom w:val="0"/>
          <w:divBdr>
            <w:top w:val="none" w:sz="0" w:space="0" w:color="auto"/>
            <w:left w:val="none" w:sz="0" w:space="0" w:color="auto"/>
            <w:bottom w:val="none" w:sz="0" w:space="0" w:color="auto"/>
            <w:right w:val="none" w:sz="0" w:space="0" w:color="auto"/>
          </w:divBdr>
        </w:div>
        <w:div w:id="1597716533">
          <w:marLeft w:val="0"/>
          <w:marRight w:val="0"/>
          <w:marTop w:val="0"/>
          <w:marBottom w:val="0"/>
          <w:divBdr>
            <w:top w:val="none" w:sz="0" w:space="0" w:color="auto"/>
            <w:left w:val="none" w:sz="0" w:space="0" w:color="auto"/>
            <w:bottom w:val="none" w:sz="0" w:space="0" w:color="auto"/>
            <w:right w:val="none" w:sz="0" w:space="0" w:color="auto"/>
          </w:divBdr>
        </w:div>
        <w:div w:id="1364406627">
          <w:marLeft w:val="0"/>
          <w:marRight w:val="0"/>
          <w:marTop w:val="0"/>
          <w:marBottom w:val="0"/>
          <w:divBdr>
            <w:top w:val="none" w:sz="0" w:space="0" w:color="auto"/>
            <w:left w:val="none" w:sz="0" w:space="0" w:color="auto"/>
            <w:bottom w:val="none" w:sz="0" w:space="0" w:color="auto"/>
            <w:right w:val="none" w:sz="0" w:space="0" w:color="auto"/>
          </w:divBdr>
        </w:div>
        <w:div w:id="1057362716">
          <w:marLeft w:val="0"/>
          <w:marRight w:val="0"/>
          <w:marTop w:val="0"/>
          <w:marBottom w:val="0"/>
          <w:divBdr>
            <w:top w:val="none" w:sz="0" w:space="0" w:color="auto"/>
            <w:left w:val="none" w:sz="0" w:space="0" w:color="auto"/>
            <w:bottom w:val="none" w:sz="0" w:space="0" w:color="auto"/>
            <w:right w:val="none" w:sz="0" w:space="0" w:color="auto"/>
          </w:divBdr>
        </w:div>
        <w:div w:id="439834870">
          <w:marLeft w:val="0"/>
          <w:marRight w:val="0"/>
          <w:marTop w:val="0"/>
          <w:marBottom w:val="0"/>
          <w:divBdr>
            <w:top w:val="none" w:sz="0" w:space="0" w:color="auto"/>
            <w:left w:val="none" w:sz="0" w:space="0" w:color="auto"/>
            <w:bottom w:val="none" w:sz="0" w:space="0" w:color="auto"/>
            <w:right w:val="none" w:sz="0" w:space="0" w:color="auto"/>
          </w:divBdr>
        </w:div>
        <w:div w:id="84770021">
          <w:marLeft w:val="0"/>
          <w:marRight w:val="0"/>
          <w:marTop w:val="0"/>
          <w:marBottom w:val="0"/>
          <w:divBdr>
            <w:top w:val="none" w:sz="0" w:space="0" w:color="auto"/>
            <w:left w:val="none" w:sz="0" w:space="0" w:color="auto"/>
            <w:bottom w:val="none" w:sz="0" w:space="0" w:color="auto"/>
            <w:right w:val="none" w:sz="0" w:space="0" w:color="auto"/>
          </w:divBdr>
        </w:div>
        <w:div w:id="2130128400">
          <w:marLeft w:val="0"/>
          <w:marRight w:val="0"/>
          <w:marTop w:val="0"/>
          <w:marBottom w:val="0"/>
          <w:divBdr>
            <w:top w:val="none" w:sz="0" w:space="0" w:color="auto"/>
            <w:left w:val="none" w:sz="0" w:space="0" w:color="auto"/>
            <w:bottom w:val="none" w:sz="0" w:space="0" w:color="auto"/>
            <w:right w:val="none" w:sz="0" w:space="0" w:color="auto"/>
          </w:divBdr>
        </w:div>
        <w:div w:id="1083184615">
          <w:marLeft w:val="0"/>
          <w:marRight w:val="0"/>
          <w:marTop w:val="0"/>
          <w:marBottom w:val="0"/>
          <w:divBdr>
            <w:top w:val="none" w:sz="0" w:space="0" w:color="auto"/>
            <w:left w:val="none" w:sz="0" w:space="0" w:color="auto"/>
            <w:bottom w:val="none" w:sz="0" w:space="0" w:color="auto"/>
            <w:right w:val="none" w:sz="0" w:space="0" w:color="auto"/>
          </w:divBdr>
        </w:div>
      </w:divsChild>
    </w:div>
    <w:div w:id="1052653276">
      <w:bodyDiv w:val="1"/>
      <w:marLeft w:val="0"/>
      <w:marRight w:val="0"/>
      <w:marTop w:val="0"/>
      <w:marBottom w:val="0"/>
      <w:divBdr>
        <w:top w:val="none" w:sz="0" w:space="0" w:color="auto"/>
        <w:left w:val="none" w:sz="0" w:space="0" w:color="auto"/>
        <w:bottom w:val="none" w:sz="0" w:space="0" w:color="auto"/>
        <w:right w:val="none" w:sz="0" w:space="0" w:color="auto"/>
      </w:divBdr>
    </w:div>
    <w:div w:id="1063480158">
      <w:bodyDiv w:val="1"/>
      <w:marLeft w:val="0"/>
      <w:marRight w:val="0"/>
      <w:marTop w:val="0"/>
      <w:marBottom w:val="0"/>
      <w:divBdr>
        <w:top w:val="none" w:sz="0" w:space="0" w:color="auto"/>
        <w:left w:val="none" w:sz="0" w:space="0" w:color="auto"/>
        <w:bottom w:val="none" w:sz="0" w:space="0" w:color="auto"/>
        <w:right w:val="none" w:sz="0" w:space="0" w:color="auto"/>
      </w:divBdr>
    </w:div>
    <w:div w:id="1092050105">
      <w:bodyDiv w:val="1"/>
      <w:marLeft w:val="0"/>
      <w:marRight w:val="0"/>
      <w:marTop w:val="0"/>
      <w:marBottom w:val="0"/>
      <w:divBdr>
        <w:top w:val="none" w:sz="0" w:space="0" w:color="auto"/>
        <w:left w:val="none" w:sz="0" w:space="0" w:color="auto"/>
        <w:bottom w:val="none" w:sz="0" w:space="0" w:color="auto"/>
        <w:right w:val="none" w:sz="0" w:space="0" w:color="auto"/>
      </w:divBdr>
    </w:div>
    <w:div w:id="1192839977">
      <w:bodyDiv w:val="1"/>
      <w:marLeft w:val="0"/>
      <w:marRight w:val="0"/>
      <w:marTop w:val="0"/>
      <w:marBottom w:val="0"/>
      <w:divBdr>
        <w:top w:val="none" w:sz="0" w:space="0" w:color="auto"/>
        <w:left w:val="none" w:sz="0" w:space="0" w:color="auto"/>
        <w:bottom w:val="none" w:sz="0" w:space="0" w:color="auto"/>
        <w:right w:val="none" w:sz="0" w:space="0" w:color="auto"/>
      </w:divBdr>
    </w:div>
    <w:div w:id="1346129827">
      <w:bodyDiv w:val="1"/>
      <w:marLeft w:val="0"/>
      <w:marRight w:val="0"/>
      <w:marTop w:val="0"/>
      <w:marBottom w:val="0"/>
      <w:divBdr>
        <w:top w:val="none" w:sz="0" w:space="0" w:color="auto"/>
        <w:left w:val="none" w:sz="0" w:space="0" w:color="auto"/>
        <w:bottom w:val="none" w:sz="0" w:space="0" w:color="auto"/>
        <w:right w:val="none" w:sz="0" w:space="0" w:color="auto"/>
      </w:divBdr>
    </w:div>
    <w:div w:id="1401950571">
      <w:bodyDiv w:val="1"/>
      <w:marLeft w:val="0"/>
      <w:marRight w:val="0"/>
      <w:marTop w:val="0"/>
      <w:marBottom w:val="0"/>
      <w:divBdr>
        <w:top w:val="none" w:sz="0" w:space="0" w:color="auto"/>
        <w:left w:val="none" w:sz="0" w:space="0" w:color="auto"/>
        <w:bottom w:val="none" w:sz="0" w:space="0" w:color="auto"/>
        <w:right w:val="none" w:sz="0" w:space="0" w:color="auto"/>
      </w:divBdr>
      <w:divsChild>
        <w:div w:id="1941643382">
          <w:marLeft w:val="0"/>
          <w:marRight w:val="0"/>
          <w:marTop w:val="0"/>
          <w:marBottom w:val="0"/>
          <w:divBdr>
            <w:top w:val="none" w:sz="0" w:space="0" w:color="auto"/>
            <w:left w:val="none" w:sz="0" w:space="0" w:color="auto"/>
            <w:bottom w:val="none" w:sz="0" w:space="0" w:color="auto"/>
            <w:right w:val="none" w:sz="0" w:space="0" w:color="auto"/>
          </w:divBdr>
        </w:div>
        <w:div w:id="1501119332">
          <w:marLeft w:val="0"/>
          <w:marRight w:val="0"/>
          <w:marTop w:val="0"/>
          <w:marBottom w:val="0"/>
          <w:divBdr>
            <w:top w:val="none" w:sz="0" w:space="0" w:color="auto"/>
            <w:left w:val="none" w:sz="0" w:space="0" w:color="auto"/>
            <w:bottom w:val="none" w:sz="0" w:space="0" w:color="auto"/>
            <w:right w:val="none" w:sz="0" w:space="0" w:color="auto"/>
          </w:divBdr>
        </w:div>
        <w:div w:id="2065056132">
          <w:marLeft w:val="0"/>
          <w:marRight w:val="0"/>
          <w:marTop w:val="0"/>
          <w:marBottom w:val="0"/>
          <w:divBdr>
            <w:top w:val="none" w:sz="0" w:space="0" w:color="auto"/>
            <w:left w:val="none" w:sz="0" w:space="0" w:color="auto"/>
            <w:bottom w:val="none" w:sz="0" w:space="0" w:color="auto"/>
            <w:right w:val="none" w:sz="0" w:space="0" w:color="auto"/>
          </w:divBdr>
        </w:div>
        <w:div w:id="1314793595">
          <w:marLeft w:val="0"/>
          <w:marRight w:val="0"/>
          <w:marTop w:val="0"/>
          <w:marBottom w:val="0"/>
          <w:divBdr>
            <w:top w:val="none" w:sz="0" w:space="0" w:color="auto"/>
            <w:left w:val="none" w:sz="0" w:space="0" w:color="auto"/>
            <w:bottom w:val="none" w:sz="0" w:space="0" w:color="auto"/>
            <w:right w:val="none" w:sz="0" w:space="0" w:color="auto"/>
          </w:divBdr>
        </w:div>
        <w:div w:id="2026247889">
          <w:marLeft w:val="0"/>
          <w:marRight w:val="0"/>
          <w:marTop w:val="0"/>
          <w:marBottom w:val="0"/>
          <w:divBdr>
            <w:top w:val="none" w:sz="0" w:space="0" w:color="auto"/>
            <w:left w:val="none" w:sz="0" w:space="0" w:color="auto"/>
            <w:bottom w:val="none" w:sz="0" w:space="0" w:color="auto"/>
            <w:right w:val="none" w:sz="0" w:space="0" w:color="auto"/>
          </w:divBdr>
        </w:div>
      </w:divsChild>
    </w:div>
    <w:div w:id="179641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F0E0-C318-4C23-903E-1D3B00DD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18</cp:revision>
  <cp:lastPrinted>2018-07-04T14:08:00Z</cp:lastPrinted>
  <dcterms:created xsi:type="dcterms:W3CDTF">2018-08-28T07:51:00Z</dcterms:created>
  <dcterms:modified xsi:type="dcterms:W3CDTF">2018-08-28T23:53:00Z</dcterms:modified>
</cp:coreProperties>
</file>